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83D" w:rsidRPr="00E5483D" w:rsidRDefault="00E5483D" w:rsidP="00E5483D">
      <w:pPr>
        <w:jc w:val="center"/>
        <w:rPr>
          <w:b/>
        </w:rPr>
      </w:pPr>
      <w:r w:rsidRPr="00E5483D">
        <w:rPr>
          <w:b/>
        </w:rPr>
        <w:t>Информационное сообщение</w:t>
      </w:r>
    </w:p>
    <w:p w:rsidR="00E5483D" w:rsidRDefault="00E5483D"/>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103"/>
      </w:tblGrid>
      <w:tr w:rsidR="00E5483D" w:rsidRPr="00707276" w:rsidTr="00FE1E7B">
        <w:trPr>
          <w:trHeight w:val="336"/>
        </w:trPr>
        <w:tc>
          <w:tcPr>
            <w:tcW w:w="567" w:type="dxa"/>
            <w:shd w:val="clear" w:color="auto" w:fill="auto"/>
          </w:tcPr>
          <w:p w:rsidR="00E5483D" w:rsidRPr="00707276" w:rsidRDefault="00E5483D" w:rsidP="00FE1E7B">
            <w:pPr>
              <w:jc w:val="both"/>
              <w:rPr>
                <w:sz w:val="20"/>
                <w:szCs w:val="20"/>
              </w:rPr>
            </w:pPr>
            <w:r w:rsidRPr="00707276">
              <w:rPr>
                <w:sz w:val="20"/>
                <w:szCs w:val="20"/>
              </w:rPr>
              <w:t>1</w:t>
            </w:r>
          </w:p>
        </w:tc>
        <w:tc>
          <w:tcPr>
            <w:tcW w:w="3828" w:type="dxa"/>
            <w:shd w:val="clear" w:color="auto" w:fill="auto"/>
          </w:tcPr>
          <w:p w:rsidR="00E5483D" w:rsidRPr="00707276" w:rsidRDefault="00E5483D" w:rsidP="00FE1E7B">
            <w:pPr>
              <w:rPr>
                <w:bCs/>
                <w:sz w:val="20"/>
                <w:szCs w:val="20"/>
              </w:rPr>
            </w:pPr>
            <w:r w:rsidRPr="00707276">
              <w:rPr>
                <w:bCs/>
                <w:sz w:val="20"/>
                <w:szCs w:val="20"/>
              </w:rPr>
              <w:t>Вид торгов</w:t>
            </w:r>
          </w:p>
        </w:tc>
        <w:tc>
          <w:tcPr>
            <w:tcW w:w="5103" w:type="dxa"/>
            <w:shd w:val="clear" w:color="auto" w:fill="auto"/>
          </w:tcPr>
          <w:p w:rsidR="00E5483D" w:rsidRPr="00633306" w:rsidRDefault="00E5483D" w:rsidP="00FE1E7B">
            <w:pPr>
              <w:mirrorIndents/>
              <w:rPr>
                <w:rFonts w:eastAsia="Calibri"/>
                <w:sz w:val="20"/>
                <w:szCs w:val="20"/>
                <w:lang w:eastAsia="en-US"/>
              </w:rPr>
            </w:pPr>
            <w:r w:rsidRPr="00633306">
              <w:rPr>
                <w:rFonts w:eastAsia="Calibri"/>
                <w:sz w:val="20"/>
                <w:szCs w:val="20"/>
                <w:lang w:eastAsia="en-US"/>
              </w:rPr>
              <w:t>Продажа (приватизация) государственного или муниципального имущества</w:t>
            </w:r>
          </w:p>
          <w:p w:rsidR="00E5483D" w:rsidRPr="00707276" w:rsidRDefault="00E5483D" w:rsidP="00FE1E7B">
            <w:pPr>
              <w:rPr>
                <w:sz w:val="20"/>
                <w:szCs w:val="20"/>
              </w:rPr>
            </w:pPr>
            <w:r w:rsidRPr="00633306">
              <w:rPr>
                <w:rFonts w:eastAsia="Calibri"/>
                <w:sz w:val="20"/>
                <w:szCs w:val="20"/>
                <w:lang w:eastAsia="en-US"/>
              </w:rPr>
              <w:t>(в соответствии с Федеральным законом от 21.12.2001 № 178-ФЗ, далее – Федеральный закон о приватизации)</w:t>
            </w:r>
          </w:p>
        </w:tc>
      </w:tr>
      <w:tr w:rsidR="00E5483D" w:rsidRPr="00707276" w:rsidTr="00FE1E7B">
        <w:trPr>
          <w:trHeight w:val="336"/>
        </w:trPr>
        <w:tc>
          <w:tcPr>
            <w:tcW w:w="567" w:type="dxa"/>
            <w:shd w:val="clear" w:color="auto" w:fill="auto"/>
          </w:tcPr>
          <w:p w:rsidR="00E5483D" w:rsidRPr="00707276" w:rsidRDefault="00E5483D" w:rsidP="00FE1E7B">
            <w:pPr>
              <w:jc w:val="both"/>
              <w:rPr>
                <w:sz w:val="20"/>
                <w:szCs w:val="20"/>
              </w:rPr>
            </w:pPr>
            <w:r w:rsidRPr="00707276">
              <w:rPr>
                <w:sz w:val="20"/>
                <w:szCs w:val="20"/>
              </w:rPr>
              <w:t>2</w:t>
            </w:r>
          </w:p>
        </w:tc>
        <w:tc>
          <w:tcPr>
            <w:tcW w:w="3828" w:type="dxa"/>
            <w:shd w:val="clear" w:color="auto" w:fill="auto"/>
          </w:tcPr>
          <w:p w:rsidR="00E5483D" w:rsidRPr="00707276" w:rsidRDefault="00E5483D" w:rsidP="00FE1E7B">
            <w:pPr>
              <w:rPr>
                <w:bCs/>
                <w:sz w:val="20"/>
                <w:szCs w:val="20"/>
              </w:rPr>
            </w:pPr>
            <w:r w:rsidRPr="00707276">
              <w:rPr>
                <w:bCs/>
                <w:sz w:val="20"/>
                <w:szCs w:val="20"/>
              </w:rPr>
              <w:t>Форма проведения</w:t>
            </w:r>
          </w:p>
        </w:tc>
        <w:tc>
          <w:tcPr>
            <w:tcW w:w="5103" w:type="dxa"/>
            <w:shd w:val="clear" w:color="auto" w:fill="auto"/>
          </w:tcPr>
          <w:p w:rsidR="00E5483D" w:rsidRPr="00707276" w:rsidRDefault="00E5483D" w:rsidP="00FE1E7B">
            <w:pPr>
              <w:rPr>
                <w:sz w:val="20"/>
                <w:szCs w:val="20"/>
              </w:rPr>
            </w:pPr>
            <w:r w:rsidRPr="003B73D9">
              <w:rPr>
                <w:sz w:val="20"/>
                <w:szCs w:val="20"/>
              </w:rPr>
              <w:t>Публичное предложение</w:t>
            </w:r>
          </w:p>
        </w:tc>
      </w:tr>
      <w:tr w:rsidR="00E5483D" w:rsidRPr="00707276" w:rsidTr="00FE1E7B">
        <w:trPr>
          <w:trHeight w:val="582"/>
        </w:trPr>
        <w:tc>
          <w:tcPr>
            <w:tcW w:w="567" w:type="dxa"/>
            <w:shd w:val="clear" w:color="auto" w:fill="auto"/>
          </w:tcPr>
          <w:p w:rsidR="00E5483D" w:rsidRPr="00707276" w:rsidRDefault="00E5483D" w:rsidP="00FE1E7B">
            <w:pPr>
              <w:jc w:val="both"/>
              <w:rPr>
                <w:sz w:val="20"/>
                <w:szCs w:val="20"/>
              </w:rPr>
            </w:pPr>
            <w:r w:rsidRPr="00707276">
              <w:rPr>
                <w:sz w:val="20"/>
                <w:szCs w:val="20"/>
              </w:rPr>
              <w:t>3</w:t>
            </w:r>
          </w:p>
        </w:tc>
        <w:tc>
          <w:tcPr>
            <w:tcW w:w="3828" w:type="dxa"/>
            <w:shd w:val="clear" w:color="auto" w:fill="auto"/>
          </w:tcPr>
          <w:p w:rsidR="00E5483D" w:rsidRPr="00707276" w:rsidRDefault="00E5483D" w:rsidP="00FE1E7B">
            <w:pPr>
              <w:rPr>
                <w:sz w:val="20"/>
                <w:szCs w:val="20"/>
              </w:rPr>
            </w:pPr>
            <w:r w:rsidRPr="00707276">
              <w:rPr>
                <w:sz w:val="20"/>
                <w:szCs w:val="20"/>
              </w:rPr>
              <w:t>Наименование процедуры</w:t>
            </w:r>
          </w:p>
        </w:tc>
        <w:tc>
          <w:tcPr>
            <w:tcW w:w="5103" w:type="dxa"/>
            <w:shd w:val="clear" w:color="auto" w:fill="auto"/>
          </w:tcPr>
          <w:p w:rsidR="00E5483D" w:rsidRPr="00707276" w:rsidRDefault="00E5483D" w:rsidP="00FE1E7B">
            <w:pPr>
              <w:rPr>
                <w:sz w:val="20"/>
                <w:szCs w:val="20"/>
              </w:rPr>
            </w:pPr>
            <w:r>
              <w:rPr>
                <w:sz w:val="20"/>
                <w:szCs w:val="20"/>
              </w:rPr>
              <w:t>П</w:t>
            </w:r>
            <w:r w:rsidRPr="00707276">
              <w:rPr>
                <w:sz w:val="20"/>
                <w:szCs w:val="20"/>
              </w:rPr>
              <w:t>родаж</w:t>
            </w:r>
            <w:r>
              <w:rPr>
                <w:sz w:val="20"/>
                <w:szCs w:val="20"/>
              </w:rPr>
              <w:t>а</w:t>
            </w:r>
            <w:r w:rsidRPr="00707276">
              <w:rPr>
                <w:sz w:val="20"/>
                <w:szCs w:val="20"/>
              </w:rPr>
              <w:t xml:space="preserve"> муниципального имущества </w:t>
            </w:r>
            <w:r>
              <w:rPr>
                <w:sz w:val="20"/>
                <w:szCs w:val="20"/>
              </w:rPr>
              <w:t>посредством п</w:t>
            </w:r>
            <w:r w:rsidRPr="00707276">
              <w:rPr>
                <w:sz w:val="20"/>
                <w:szCs w:val="20"/>
              </w:rPr>
              <w:t>ублично</w:t>
            </w:r>
            <w:r>
              <w:rPr>
                <w:sz w:val="20"/>
                <w:szCs w:val="20"/>
              </w:rPr>
              <w:t xml:space="preserve">го </w:t>
            </w:r>
            <w:r w:rsidRPr="00707276">
              <w:rPr>
                <w:sz w:val="20"/>
                <w:szCs w:val="20"/>
              </w:rPr>
              <w:t>предложени</w:t>
            </w:r>
            <w:r>
              <w:rPr>
                <w:sz w:val="20"/>
                <w:szCs w:val="20"/>
              </w:rPr>
              <w:t>я</w:t>
            </w:r>
            <w:r w:rsidRPr="00707276">
              <w:rPr>
                <w:sz w:val="20"/>
                <w:szCs w:val="20"/>
              </w:rPr>
              <w:t xml:space="preserve"> </w:t>
            </w:r>
          </w:p>
        </w:tc>
      </w:tr>
      <w:tr w:rsidR="00E5483D" w:rsidRPr="00707276" w:rsidTr="00FE1E7B">
        <w:trPr>
          <w:trHeight w:val="582"/>
        </w:trPr>
        <w:tc>
          <w:tcPr>
            <w:tcW w:w="567" w:type="dxa"/>
            <w:shd w:val="clear" w:color="auto" w:fill="auto"/>
          </w:tcPr>
          <w:p w:rsidR="00E5483D" w:rsidRPr="00707276" w:rsidRDefault="00E5483D" w:rsidP="00FE1E7B">
            <w:pPr>
              <w:jc w:val="both"/>
              <w:rPr>
                <w:sz w:val="20"/>
                <w:szCs w:val="20"/>
              </w:rPr>
            </w:pPr>
            <w:r w:rsidRPr="00707276">
              <w:rPr>
                <w:sz w:val="20"/>
                <w:szCs w:val="20"/>
              </w:rPr>
              <w:t>4</w:t>
            </w:r>
          </w:p>
        </w:tc>
        <w:tc>
          <w:tcPr>
            <w:tcW w:w="3828" w:type="dxa"/>
            <w:shd w:val="clear" w:color="auto" w:fill="auto"/>
          </w:tcPr>
          <w:p w:rsidR="00E5483D" w:rsidRPr="00707276" w:rsidRDefault="00E5483D" w:rsidP="00FE1E7B">
            <w:pPr>
              <w:rPr>
                <w:sz w:val="20"/>
                <w:szCs w:val="20"/>
              </w:rPr>
            </w:pPr>
            <w:r w:rsidRPr="00707276">
              <w:rPr>
                <w:sz w:val="20"/>
                <w:szCs w:val="20"/>
              </w:rPr>
              <w:t>Электронная площадка</w:t>
            </w:r>
          </w:p>
        </w:tc>
        <w:tc>
          <w:tcPr>
            <w:tcW w:w="5103" w:type="dxa"/>
            <w:shd w:val="clear" w:color="auto" w:fill="auto"/>
          </w:tcPr>
          <w:p w:rsidR="00E5483D" w:rsidRPr="00707276" w:rsidRDefault="00E5483D" w:rsidP="00FE1E7B">
            <w:pPr>
              <w:rPr>
                <w:sz w:val="20"/>
                <w:szCs w:val="20"/>
              </w:rPr>
            </w:pPr>
            <w:r w:rsidRPr="00707276">
              <w:rPr>
                <w:sz w:val="20"/>
                <w:szCs w:val="20"/>
              </w:rPr>
              <w:t>Электронная площадка АО «Единая электронная торговая площадка» по адресу в информационно-телекоммуникационной сети «Интернет»: www.roseltorg.ru</w:t>
            </w:r>
          </w:p>
        </w:tc>
      </w:tr>
      <w:tr w:rsidR="00E5483D" w:rsidRPr="00707276" w:rsidTr="00FE1E7B">
        <w:trPr>
          <w:trHeight w:val="582"/>
        </w:trPr>
        <w:tc>
          <w:tcPr>
            <w:tcW w:w="567" w:type="dxa"/>
            <w:shd w:val="clear" w:color="auto" w:fill="auto"/>
          </w:tcPr>
          <w:p w:rsidR="00E5483D" w:rsidRPr="00707276" w:rsidRDefault="00E5483D" w:rsidP="00FE1E7B">
            <w:pPr>
              <w:jc w:val="both"/>
              <w:rPr>
                <w:sz w:val="20"/>
                <w:szCs w:val="20"/>
              </w:rPr>
            </w:pPr>
            <w:r w:rsidRPr="00707276">
              <w:rPr>
                <w:sz w:val="20"/>
                <w:szCs w:val="20"/>
              </w:rPr>
              <w:t>5</w:t>
            </w:r>
          </w:p>
        </w:tc>
        <w:tc>
          <w:tcPr>
            <w:tcW w:w="3828" w:type="dxa"/>
            <w:shd w:val="clear" w:color="auto" w:fill="auto"/>
          </w:tcPr>
          <w:p w:rsidR="00E5483D" w:rsidRPr="00707276" w:rsidRDefault="00E5483D" w:rsidP="00FE1E7B">
            <w:pPr>
              <w:rPr>
                <w:sz w:val="20"/>
                <w:szCs w:val="20"/>
              </w:rPr>
            </w:pPr>
            <w:r w:rsidRPr="00707276">
              <w:rPr>
                <w:sz w:val="20"/>
                <w:szCs w:val="20"/>
              </w:rPr>
              <w:t>Особенности проведения торгов в соответствии с нормативным правовым актом</w:t>
            </w:r>
          </w:p>
        </w:tc>
        <w:tc>
          <w:tcPr>
            <w:tcW w:w="5103" w:type="dxa"/>
            <w:shd w:val="clear" w:color="auto" w:fill="auto"/>
          </w:tcPr>
          <w:p w:rsidR="00E5483D" w:rsidRPr="00707276" w:rsidRDefault="00E5483D" w:rsidP="00FE1E7B">
            <w:pPr>
              <w:rPr>
                <w:sz w:val="20"/>
                <w:szCs w:val="20"/>
              </w:rPr>
            </w:pPr>
            <w:r w:rsidRPr="00707276">
              <w:rPr>
                <w:sz w:val="20"/>
                <w:szCs w:val="20"/>
              </w:rPr>
              <w:t>Отсутствуют</w:t>
            </w:r>
          </w:p>
        </w:tc>
      </w:tr>
      <w:tr w:rsidR="00E5483D" w:rsidRPr="00707276" w:rsidTr="00FE1E7B">
        <w:trPr>
          <w:trHeight w:val="132"/>
        </w:trPr>
        <w:tc>
          <w:tcPr>
            <w:tcW w:w="567" w:type="dxa"/>
            <w:shd w:val="clear" w:color="auto" w:fill="auto"/>
          </w:tcPr>
          <w:p w:rsidR="00E5483D" w:rsidRPr="00707276" w:rsidRDefault="00E5483D" w:rsidP="00FE1E7B">
            <w:pPr>
              <w:jc w:val="both"/>
              <w:rPr>
                <w:sz w:val="20"/>
                <w:szCs w:val="20"/>
              </w:rPr>
            </w:pPr>
            <w:r w:rsidRPr="00707276">
              <w:rPr>
                <w:sz w:val="20"/>
                <w:szCs w:val="20"/>
              </w:rPr>
              <w:t>6</w:t>
            </w:r>
          </w:p>
        </w:tc>
        <w:tc>
          <w:tcPr>
            <w:tcW w:w="3828" w:type="dxa"/>
            <w:shd w:val="clear" w:color="auto" w:fill="auto"/>
          </w:tcPr>
          <w:p w:rsidR="00E5483D" w:rsidRPr="00707276" w:rsidRDefault="00E5483D" w:rsidP="00FE1E7B">
            <w:pPr>
              <w:rPr>
                <w:bCs/>
                <w:sz w:val="20"/>
                <w:szCs w:val="20"/>
              </w:rPr>
            </w:pPr>
            <w:r w:rsidRPr="00707276">
              <w:rPr>
                <w:sz w:val="20"/>
                <w:szCs w:val="20"/>
              </w:rPr>
              <w:t>Организатор торгов</w:t>
            </w:r>
          </w:p>
          <w:p w:rsidR="00E5483D" w:rsidRPr="00707276" w:rsidRDefault="00E5483D" w:rsidP="00FE1E7B">
            <w:pPr>
              <w:rPr>
                <w:bCs/>
                <w:sz w:val="20"/>
                <w:szCs w:val="20"/>
              </w:rPr>
            </w:pPr>
          </w:p>
        </w:tc>
        <w:tc>
          <w:tcPr>
            <w:tcW w:w="5103" w:type="dxa"/>
            <w:shd w:val="clear" w:color="auto" w:fill="auto"/>
          </w:tcPr>
          <w:p w:rsidR="00E5483D" w:rsidRPr="00707276" w:rsidRDefault="00E5483D" w:rsidP="00FE1E7B">
            <w:pPr>
              <w:rPr>
                <w:sz w:val="20"/>
                <w:szCs w:val="20"/>
              </w:rPr>
            </w:pPr>
            <w:r w:rsidRPr="00707276">
              <w:rPr>
                <w:sz w:val="20"/>
                <w:szCs w:val="20"/>
              </w:rPr>
              <w:t>УПРАВЛЕНИЕ ИМУЩЕСТВЕННО-ХОЗЯЙСТВЕННОГО КОМПЛЕКСА АДМИНИСТРАЦИИ КОТЛАССКОГО МУНИЦИПАЛЬНОГО ОКРУГА АРХАНГЕЛЬСКОЙ ОБЛАСТИ</w:t>
            </w:r>
          </w:p>
          <w:p w:rsidR="00E5483D" w:rsidRPr="00707276" w:rsidRDefault="00E5483D" w:rsidP="00FE1E7B">
            <w:pPr>
              <w:rPr>
                <w:sz w:val="20"/>
                <w:szCs w:val="20"/>
              </w:rPr>
            </w:pPr>
            <w:r w:rsidRPr="00707276">
              <w:rPr>
                <w:sz w:val="20"/>
                <w:szCs w:val="20"/>
              </w:rPr>
              <w:t xml:space="preserve">Юридический адрес: 165320, Архангельская область, </w:t>
            </w:r>
            <w:proofErr w:type="spellStart"/>
            <w:r w:rsidRPr="00707276">
              <w:rPr>
                <w:sz w:val="20"/>
                <w:szCs w:val="20"/>
              </w:rPr>
              <w:t>Котласский</w:t>
            </w:r>
            <w:proofErr w:type="spellEnd"/>
            <w:r w:rsidRPr="00707276">
              <w:rPr>
                <w:sz w:val="20"/>
                <w:szCs w:val="20"/>
              </w:rPr>
              <w:t xml:space="preserve"> муниципальный округ,</w:t>
            </w:r>
          </w:p>
          <w:p w:rsidR="00E5483D" w:rsidRPr="00707276" w:rsidRDefault="00E5483D" w:rsidP="00FE1E7B">
            <w:pPr>
              <w:rPr>
                <w:sz w:val="20"/>
                <w:szCs w:val="20"/>
              </w:rPr>
            </w:pPr>
            <w:proofErr w:type="spellStart"/>
            <w:r w:rsidRPr="00707276">
              <w:rPr>
                <w:sz w:val="20"/>
                <w:szCs w:val="20"/>
              </w:rPr>
              <w:t>рп</w:t>
            </w:r>
            <w:proofErr w:type="spellEnd"/>
            <w:r w:rsidRPr="00707276">
              <w:rPr>
                <w:sz w:val="20"/>
                <w:szCs w:val="20"/>
              </w:rPr>
              <w:t xml:space="preserve">. Шипицыно, ул. </w:t>
            </w:r>
            <w:proofErr w:type="gramStart"/>
            <w:r w:rsidRPr="00707276">
              <w:rPr>
                <w:sz w:val="20"/>
                <w:szCs w:val="20"/>
              </w:rPr>
              <w:t>Советская</w:t>
            </w:r>
            <w:proofErr w:type="gramEnd"/>
            <w:r w:rsidRPr="00707276">
              <w:rPr>
                <w:sz w:val="20"/>
                <w:szCs w:val="20"/>
              </w:rPr>
              <w:t xml:space="preserve">, </w:t>
            </w:r>
            <w:proofErr w:type="spellStart"/>
            <w:r w:rsidRPr="00707276">
              <w:rPr>
                <w:sz w:val="20"/>
                <w:szCs w:val="20"/>
              </w:rPr>
              <w:t>зд</w:t>
            </w:r>
            <w:proofErr w:type="spellEnd"/>
            <w:r w:rsidRPr="00707276">
              <w:rPr>
                <w:sz w:val="20"/>
                <w:szCs w:val="20"/>
              </w:rPr>
              <w:t xml:space="preserve">. 53 </w:t>
            </w:r>
          </w:p>
          <w:p w:rsidR="00E5483D" w:rsidRPr="00707276" w:rsidRDefault="00E5483D" w:rsidP="00FE1E7B">
            <w:pPr>
              <w:rPr>
                <w:sz w:val="20"/>
                <w:szCs w:val="20"/>
              </w:rPr>
            </w:pPr>
            <w:r w:rsidRPr="00707276">
              <w:rPr>
                <w:sz w:val="20"/>
                <w:szCs w:val="20"/>
              </w:rPr>
              <w:t xml:space="preserve">Почтовый адрес: 165300, Архангельская область, </w:t>
            </w:r>
            <w:proofErr w:type="spellStart"/>
            <w:r w:rsidRPr="00707276">
              <w:rPr>
                <w:sz w:val="20"/>
                <w:szCs w:val="20"/>
              </w:rPr>
              <w:t>Котласский</w:t>
            </w:r>
            <w:proofErr w:type="spellEnd"/>
            <w:r w:rsidRPr="00707276">
              <w:rPr>
                <w:sz w:val="20"/>
                <w:szCs w:val="20"/>
              </w:rPr>
              <w:t xml:space="preserve"> район,  г. Котлас, пл. Советов, 9.</w:t>
            </w:r>
          </w:p>
          <w:p w:rsidR="00E5483D" w:rsidRPr="00707276" w:rsidRDefault="00E5483D" w:rsidP="00FE1E7B">
            <w:pPr>
              <w:rPr>
                <w:sz w:val="20"/>
                <w:szCs w:val="20"/>
              </w:rPr>
            </w:pPr>
            <w:r w:rsidRPr="00707276">
              <w:rPr>
                <w:sz w:val="20"/>
                <w:szCs w:val="20"/>
              </w:rPr>
              <w:t xml:space="preserve">тел. (81837) 2-12-03, 2-12-58     </w:t>
            </w:r>
          </w:p>
          <w:p w:rsidR="00E5483D" w:rsidRPr="00707276" w:rsidRDefault="00E5483D" w:rsidP="00FE1E7B">
            <w:pPr>
              <w:rPr>
                <w:sz w:val="20"/>
                <w:szCs w:val="20"/>
              </w:rPr>
            </w:pPr>
            <w:r w:rsidRPr="00707276">
              <w:rPr>
                <w:sz w:val="20"/>
                <w:szCs w:val="20"/>
              </w:rPr>
              <w:t>E-</w:t>
            </w:r>
            <w:proofErr w:type="spellStart"/>
            <w:r w:rsidRPr="00707276">
              <w:rPr>
                <w:sz w:val="20"/>
                <w:szCs w:val="20"/>
              </w:rPr>
              <w:t>mail</w:t>
            </w:r>
            <w:proofErr w:type="spellEnd"/>
            <w:r w:rsidRPr="00707276">
              <w:rPr>
                <w:sz w:val="20"/>
                <w:szCs w:val="20"/>
              </w:rPr>
              <w:t>: uihkkotreg@yandex.ru</w:t>
            </w:r>
          </w:p>
          <w:p w:rsidR="00E5483D" w:rsidRPr="00707276" w:rsidRDefault="00E5483D" w:rsidP="00FE1E7B">
            <w:pPr>
              <w:rPr>
                <w:sz w:val="20"/>
                <w:szCs w:val="20"/>
              </w:rPr>
            </w:pPr>
            <w:r w:rsidRPr="00707276">
              <w:rPr>
                <w:sz w:val="20"/>
                <w:szCs w:val="20"/>
              </w:rPr>
              <w:t>ИНН 2904032049</w:t>
            </w:r>
          </w:p>
          <w:p w:rsidR="00E5483D" w:rsidRPr="00707276" w:rsidRDefault="00E5483D" w:rsidP="00FE1E7B">
            <w:pPr>
              <w:rPr>
                <w:sz w:val="20"/>
                <w:szCs w:val="20"/>
              </w:rPr>
            </w:pPr>
            <w:r w:rsidRPr="00707276">
              <w:rPr>
                <w:sz w:val="20"/>
                <w:szCs w:val="20"/>
              </w:rPr>
              <w:t xml:space="preserve">Контактное лицо: Дума Юлия Евгеньевна, заведующий отделом по управлению муниципальным имуществом УИХК администрации </w:t>
            </w:r>
            <w:proofErr w:type="spellStart"/>
            <w:r w:rsidRPr="00707276">
              <w:rPr>
                <w:sz w:val="20"/>
                <w:szCs w:val="20"/>
              </w:rPr>
              <w:t>Котласского</w:t>
            </w:r>
            <w:proofErr w:type="spellEnd"/>
            <w:r w:rsidRPr="00707276">
              <w:rPr>
                <w:sz w:val="20"/>
                <w:szCs w:val="20"/>
              </w:rPr>
              <w:t xml:space="preserve"> муниципального округа Архангельской области</w:t>
            </w:r>
          </w:p>
          <w:p w:rsidR="00E5483D" w:rsidRPr="00707276" w:rsidRDefault="00E5483D" w:rsidP="00FE1E7B">
            <w:pPr>
              <w:rPr>
                <w:sz w:val="20"/>
                <w:szCs w:val="20"/>
              </w:rPr>
            </w:pPr>
            <w:r w:rsidRPr="00707276">
              <w:rPr>
                <w:sz w:val="20"/>
                <w:szCs w:val="20"/>
              </w:rPr>
              <w:t xml:space="preserve">тел. (81837) 2-24-84    </w:t>
            </w:r>
          </w:p>
        </w:tc>
      </w:tr>
      <w:tr w:rsidR="00E5483D" w:rsidRPr="00707276" w:rsidTr="00FE1E7B">
        <w:trPr>
          <w:trHeight w:val="582"/>
        </w:trPr>
        <w:tc>
          <w:tcPr>
            <w:tcW w:w="567" w:type="dxa"/>
            <w:shd w:val="clear" w:color="auto" w:fill="auto"/>
          </w:tcPr>
          <w:p w:rsidR="00E5483D" w:rsidRPr="00707276" w:rsidRDefault="00E5483D" w:rsidP="00FE1E7B">
            <w:pPr>
              <w:jc w:val="both"/>
              <w:rPr>
                <w:sz w:val="20"/>
                <w:szCs w:val="20"/>
              </w:rPr>
            </w:pPr>
            <w:r w:rsidRPr="00707276">
              <w:rPr>
                <w:sz w:val="20"/>
                <w:szCs w:val="20"/>
              </w:rPr>
              <w:t>7</w:t>
            </w:r>
          </w:p>
        </w:tc>
        <w:tc>
          <w:tcPr>
            <w:tcW w:w="3828" w:type="dxa"/>
            <w:shd w:val="clear" w:color="auto" w:fill="auto"/>
          </w:tcPr>
          <w:p w:rsidR="00E5483D" w:rsidRPr="00707276" w:rsidRDefault="00E5483D" w:rsidP="00FE1E7B">
            <w:pPr>
              <w:rPr>
                <w:bCs/>
                <w:sz w:val="20"/>
                <w:szCs w:val="20"/>
              </w:rPr>
            </w:pPr>
            <w:r w:rsidRPr="00707276">
              <w:rPr>
                <w:bCs/>
                <w:sz w:val="20"/>
                <w:szCs w:val="20"/>
              </w:rPr>
              <w:t>Сведения о правообладателе</w:t>
            </w:r>
            <w:r>
              <w:rPr>
                <w:bCs/>
                <w:sz w:val="20"/>
                <w:szCs w:val="20"/>
              </w:rPr>
              <w:t xml:space="preserve"> </w:t>
            </w:r>
            <w:r w:rsidRPr="00707276">
              <w:rPr>
                <w:bCs/>
                <w:sz w:val="20"/>
                <w:szCs w:val="20"/>
              </w:rPr>
              <w:t>/</w:t>
            </w:r>
            <w:r>
              <w:rPr>
                <w:bCs/>
                <w:sz w:val="20"/>
                <w:szCs w:val="20"/>
              </w:rPr>
              <w:t xml:space="preserve"> </w:t>
            </w:r>
            <w:r w:rsidRPr="00707276">
              <w:rPr>
                <w:bCs/>
                <w:sz w:val="20"/>
                <w:szCs w:val="20"/>
              </w:rPr>
              <w:t>инициаторе торгов</w:t>
            </w:r>
          </w:p>
          <w:p w:rsidR="00E5483D" w:rsidRPr="00707276" w:rsidRDefault="00E5483D" w:rsidP="00FE1E7B">
            <w:pPr>
              <w:rPr>
                <w:bCs/>
                <w:sz w:val="20"/>
                <w:szCs w:val="20"/>
              </w:rPr>
            </w:pPr>
          </w:p>
        </w:tc>
        <w:tc>
          <w:tcPr>
            <w:tcW w:w="5103" w:type="dxa"/>
            <w:shd w:val="clear" w:color="auto" w:fill="auto"/>
          </w:tcPr>
          <w:p w:rsidR="00E5483D" w:rsidRPr="00707276" w:rsidRDefault="00E5483D" w:rsidP="00FE1E7B">
            <w:pPr>
              <w:rPr>
                <w:sz w:val="20"/>
                <w:szCs w:val="20"/>
              </w:rPr>
            </w:pPr>
            <w:r w:rsidRPr="00707276">
              <w:rPr>
                <w:sz w:val="20"/>
                <w:szCs w:val="20"/>
              </w:rPr>
              <w:t xml:space="preserve">Организатор торгов является </w:t>
            </w:r>
            <w:r>
              <w:rPr>
                <w:sz w:val="20"/>
                <w:szCs w:val="20"/>
              </w:rPr>
              <w:t>представителем собственника муниципального имущества (правообладателем)</w:t>
            </w:r>
          </w:p>
        </w:tc>
      </w:tr>
      <w:tr w:rsidR="00E5483D" w:rsidRPr="00707276" w:rsidTr="00FE1E7B">
        <w:trPr>
          <w:trHeight w:val="582"/>
        </w:trPr>
        <w:tc>
          <w:tcPr>
            <w:tcW w:w="567" w:type="dxa"/>
            <w:shd w:val="clear" w:color="auto" w:fill="auto"/>
          </w:tcPr>
          <w:p w:rsidR="00E5483D" w:rsidRPr="00707276" w:rsidRDefault="00E5483D" w:rsidP="00FE1E7B">
            <w:pPr>
              <w:jc w:val="both"/>
              <w:rPr>
                <w:sz w:val="20"/>
                <w:szCs w:val="20"/>
              </w:rPr>
            </w:pPr>
            <w:r w:rsidRPr="00707276">
              <w:rPr>
                <w:sz w:val="20"/>
                <w:szCs w:val="20"/>
              </w:rPr>
              <w:t>8</w:t>
            </w:r>
          </w:p>
        </w:tc>
        <w:tc>
          <w:tcPr>
            <w:tcW w:w="3828" w:type="dxa"/>
            <w:shd w:val="clear" w:color="auto" w:fill="auto"/>
          </w:tcPr>
          <w:p w:rsidR="00E5483D" w:rsidRPr="00707276" w:rsidRDefault="00E5483D" w:rsidP="00FE1E7B">
            <w:pPr>
              <w:rPr>
                <w:sz w:val="20"/>
                <w:szCs w:val="20"/>
              </w:rPr>
            </w:pPr>
            <w:r w:rsidRPr="00707276">
              <w:rPr>
                <w:bCs/>
                <w:sz w:val="20"/>
                <w:szCs w:val="20"/>
              </w:rPr>
              <w:t xml:space="preserve">Уполномоченный орган </w:t>
            </w:r>
          </w:p>
          <w:p w:rsidR="00E5483D" w:rsidRPr="00707276" w:rsidRDefault="00E5483D" w:rsidP="00FE1E7B">
            <w:pPr>
              <w:rPr>
                <w:sz w:val="20"/>
                <w:szCs w:val="20"/>
              </w:rPr>
            </w:pPr>
          </w:p>
        </w:tc>
        <w:tc>
          <w:tcPr>
            <w:tcW w:w="5103" w:type="dxa"/>
            <w:shd w:val="clear" w:color="auto" w:fill="auto"/>
          </w:tcPr>
          <w:p w:rsidR="00E5483D" w:rsidRPr="00633306" w:rsidRDefault="00E5483D" w:rsidP="00FE1E7B">
            <w:pPr>
              <w:rPr>
                <w:rFonts w:eastAsia="Calibri"/>
                <w:snapToGrid w:val="0"/>
                <w:sz w:val="20"/>
                <w:szCs w:val="20"/>
                <w:lang w:eastAsia="en-US"/>
              </w:rPr>
            </w:pPr>
            <w:r w:rsidRPr="00633306">
              <w:rPr>
                <w:rFonts w:eastAsia="Calibri"/>
                <w:snapToGrid w:val="0"/>
                <w:sz w:val="20"/>
                <w:szCs w:val="20"/>
                <w:lang w:eastAsia="en-US"/>
              </w:rPr>
              <w:t>Отдел конкурентной политики экономического управления</w:t>
            </w:r>
            <w:r w:rsidRPr="00633306">
              <w:rPr>
                <w:rFonts w:eastAsia="Calibri"/>
                <w:b/>
                <w:snapToGrid w:val="0"/>
                <w:sz w:val="20"/>
                <w:szCs w:val="20"/>
                <w:lang w:eastAsia="en-US"/>
              </w:rPr>
              <w:t xml:space="preserve"> </w:t>
            </w:r>
            <w:r w:rsidRPr="00633306">
              <w:rPr>
                <w:rFonts w:eastAsia="Calibri"/>
                <w:snapToGrid w:val="0"/>
                <w:sz w:val="20"/>
                <w:szCs w:val="20"/>
                <w:lang w:eastAsia="en-US"/>
              </w:rPr>
              <w:t xml:space="preserve">администрации </w:t>
            </w:r>
            <w:proofErr w:type="spellStart"/>
            <w:r w:rsidRPr="00633306">
              <w:rPr>
                <w:rFonts w:eastAsia="Calibri"/>
                <w:snapToGrid w:val="0"/>
                <w:sz w:val="20"/>
                <w:szCs w:val="20"/>
                <w:lang w:eastAsia="en-US"/>
              </w:rPr>
              <w:t>Котласского</w:t>
            </w:r>
            <w:proofErr w:type="spellEnd"/>
            <w:r w:rsidRPr="00633306">
              <w:rPr>
                <w:rFonts w:eastAsia="Calibri"/>
                <w:snapToGrid w:val="0"/>
                <w:sz w:val="20"/>
                <w:szCs w:val="20"/>
                <w:lang w:eastAsia="en-US"/>
              </w:rPr>
              <w:t xml:space="preserve"> муниципального округа Архангельской области.</w:t>
            </w:r>
          </w:p>
          <w:p w:rsidR="00E5483D" w:rsidRPr="00633306" w:rsidRDefault="00E5483D" w:rsidP="00FE1E7B">
            <w:pPr>
              <w:rPr>
                <w:rFonts w:eastAsia="Calibri"/>
                <w:sz w:val="20"/>
                <w:szCs w:val="20"/>
                <w:lang w:eastAsia="en-US"/>
              </w:rPr>
            </w:pPr>
            <w:r w:rsidRPr="00633306">
              <w:rPr>
                <w:rFonts w:eastAsia="Calibri"/>
                <w:sz w:val="20"/>
                <w:szCs w:val="20"/>
                <w:lang w:eastAsia="en-US"/>
              </w:rPr>
              <w:t>Почтовый адрес уполномоченного органа: 165300, Архангельская область, г. Котлас, пл. Советов, 9, кабинет 30.</w:t>
            </w:r>
          </w:p>
          <w:p w:rsidR="00E5483D" w:rsidRPr="00707276" w:rsidRDefault="00E5483D" w:rsidP="00FE1E7B">
            <w:pPr>
              <w:rPr>
                <w:bCs/>
                <w:sz w:val="20"/>
                <w:szCs w:val="20"/>
              </w:rPr>
            </w:pPr>
            <w:r w:rsidRPr="00633306">
              <w:rPr>
                <w:rFonts w:eastAsia="Calibri"/>
                <w:sz w:val="20"/>
                <w:szCs w:val="20"/>
                <w:lang w:eastAsia="en-US"/>
              </w:rPr>
              <w:t xml:space="preserve">Контактное лицо: </w:t>
            </w:r>
            <w:proofErr w:type="spellStart"/>
            <w:r w:rsidRPr="00633306">
              <w:rPr>
                <w:rFonts w:eastAsia="Calibri"/>
                <w:bCs/>
                <w:sz w:val="20"/>
                <w:szCs w:val="20"/>
                <w:lang w:eastAsia="en-US"/>
              </w:rPr>
              <w:t>Березанец</w:t>
            </w:r>
            <w:proofErr w:type="spellEnd"/>
            <w:r w:rsidRPr="00633306">
              <w:rPr>
                <w:rFonts w:eastAsia="Calibri"/>
                <w:bCs/>
                <w:sz w:val="20"/>
                <w:szCs w:val="20"/>
                <w:lang w:eastAsia="en-US"/>
              </w:rPr>
              <w:t xml:space="preserve"> Наталья Геннадьевна, заведующий отделом конкурентной политики Экономического управления администрации </w:t>
            </w:r>
            <w:proofErr w:type="spellStart"/>
            <w:r w:rsidRPr="00633306">
              <w:rPr>
                <w:rFonts w:eastAsia="Calibri"/>
                <w:bCs/>
                <w:sz w:val="20"/>
                <w:szCs w:val="20"/>
                <w:lang w:eastAsia="en-US"/>
              </w:rPr>
              <w:t>Котласского</w:t>
            </w:r>
            <w:proofErr w:type="spellEnd"/>
            <w:r w:rsidRPr="00633306">
              <w:rPr>
                <w:rFonts w:eastAsia="Calibri"/>
                <w:bCs/>
                <w:sz w:val="20"/>
                <w:szCs w:val="20"/>
                <w:lang w:eastAsia="en-US"/>
              </w:rPr>
              <w:t xml:space="preserve"> муниципального округа Архангельской области, телефон (81837) 2-04-01</w:t>
            </w:r>
          </w:p>
        </w:tc>
      </w:tr>
      <w:tr w:rsidR="00E5483D" w:rsidRPr="00707276" w:rsidTr="00FE1E7B">
        <w:trPr>
          <w:trHeight w:val="259"/>
        </w:trPr>
        <w:tc>
          <w:tcPr>
            <w:tcW w:w="567" w:type="dxa"/>
            <w:shd w:val="clear" w:color="auto" w:fill="auto"/>
          </w:tcPr>
          <w:p w:rsidR="00E5483D" w:rsidRPr="00707276" w:rsidRDefault="00E5483D" w:rsidP="00FE1E7B">
            <w:pPr>
              <w:jc w:val="both"/>
              <w:rPr>
                <w:b/>
                <w:sz w:val="20"/>
                <w:szCs w:val="20"/>
              </w:rPr>
            </w:pPr>
          </w:p>
        </w:tc>
        <w:tc>
          <w:tcPr>
            <w:tcW w:w="8931" w:type="dxa"/>
            <w:gridSpan w:val="2"/>
            <w:shd w:val="clear" w:color="auto" w:fill="auto"/>
          </w:tcPr>
          <w:p w:rsidR="00E5483D" w:rsidRPr="00707276" w:rsidRDefault="00E5483D" w:rsidP="00FE1E7B">
            <w:pPr>
              <w:jc w:val="both"/>
              <w:rPr>
                <w:b/>
                <w:sz w:val="20"/>
                <w:szCs w:val="20"/>
              </w:rPr>
            </w:pPr>
          </w:p>
          <w:p w:rsidR="00E5483D" w:rsidRPr="00707276" w:rsidRDefault="00E5483D" w:rsidP="00FE1E7B">
            <w:pPr>
              <w:jc w:val="center"/>
              <w:rPr>
                <w:b/>
                <w:sz w:val="20"/>
                <w:szCs w:val="20"/>
              </w:rPr>
            </w:pPr>
            <w:r w:rsidRPr="00707276">
              <w:rPr>
                <w:b/>
                <w:sz w:val="20"/>
                <w:szCs w:val="20"/>
              </w:rPr>
              <w:t>Лот №  1:</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 xml:space="preserve">  9</w:t>
            </w:r>
          </w:p>
        </w:tc>
        <w:tc>
          <w:tcPr>
            <w:tcW w:w="3828" w:type="dxa"/>
            <w:shd w:val="clear" w:color="auto" w:fill="auto"/>
          </w:tcPr>
          <w:p w:rsidR="00E5483D" w:rsidRPr="00707276" w:rsidRDefault="00E5483D" w:rsidP="00FE1E7B">
            <w:pPr>
              <w:rPr>
                <w:sz w:val="20"/>
                <w:szCs w:val="20"/>
              </w:rPr>
            </w:pPr>
            <w:r w:rsidRPr="00707276">
              <w:rPr>
                <w:sz w:val="20"/>
                <w:szCs w:val="20"/>
              </w:rPr>
              <w:t xml:space="preserve">Основание (наименование государственного органа, органа местного самоуправления, </w:t>
            </w:r>
            <w:proofErr w:type="gramStart"/>
            <w:r w:rsidRPr="00707276">
              <w:rPr>
                <w:sz w:val="20"/>
                <w:szCs w:val="20"/>
              </w:rPr>
              <w:t>принявших</w:t>
            </w:r>
            <w:proofErr w:type="gramEnd"/>
            <w:r w:rsidRPr="00707276">
              <w:rPr>
                <w:sz w:val="20"/>
                <w:szCs w:val="20"/>
              </w:rPr>
              <w:t xml:space="preserve"> решение о приватизации и реквизиты решения)</w:t>
            </w:r>
          </w:p>
        </w:tc>
        <w:tc>
          <w:tcPr>
            <w:tcW w:w="5103" w:type="dxa"/>
            <w:shd w:val="clear" w:color="auto" w:fill="auto"/>
          </w:tcPr>
          <w:p w:rsidR="00E5483D" w:rsidRPr="005B2682" w:rsidRDefault="00E5483D" w:rsidP="00FE1E7B">
            <w:pPr>
              <w:mirrorIndents/>
              <w:rPr>
                <w:rFonts w:eastAsia="Calibri"/>
                <w:sz w:val="20"/>
                <w:szCs w:val="20"/>
                <w:lang w:eastAsia="en-US"/>
              </w:rPr>
            </w:pPr>
            <w:r>
              <w:rPr>
                <w:rFonts w:eastAsia="Calibri"/>
                <w:sz w:val="20"/>
                <w:szCs w:val="20"/>
                <w:lang w:eastAsia="en-US"/>
              </w:rPr>
              <w:t xml:space="preserve">Решение </w:t>
            </w:r>
            <w:r w:rsidRPr="005B2682">
              <w:rPr>
                <w:rFonts w:eastAsia="Calibri"/>
                <w:sz w:val="20"/>
                <w:szCs w:val="20"/>
                <w:lang w:eastAsia="en-US"/>
              </w:rPr>
              <w:t>Собрани</w:t>
            </w:r>
            <w:r>
              <w:rPr>
                <w:rFonts w:eastAsia="Calibri"/>
                <w:sz w:val="20"/>
                <w:szCs w:val="20"/>
                <w:lang w:eastAsia="en-US"/>
              </w:rPr>
              <w:t>я</w:t>
            </w:r>
            <w:r w:rsidRPr="005B2682">
              <w:rPr>
                <w:rFonts w:eastAsia="Calibri"/>
                <w:sz w:val="20"/>
                <w:szCs w:val="20"/>
                <w:lang w:eastAsia="en-US"/>
              </w:rPr>
              <w:t xml:space="preserve"> депутатов </w:t>
            </w:r>
            <w:proofErr w:type="spellStart"/>
            <w:r w:rsidRPr="005B2682">
              <w:rPr>
                <w:rFonts w:eastAsia="Calibri"/>
                <w:sz w:val="20"/>
                <w:szCs w:val="20"/>
                <w:lang w:eastAsia="en-US"/>
              </w:rPr>
              <w:t>Котласского</w:t>
            </w:r>
            <w:proofErr w:type="spellEnd"/>
            <w:r w:rsidRPr="005B2682">
              <w:rPr>
                <w:rFonts w:eastAsia="Calibri"/>
                <w:sz w:val="20"/>
                <w:szCs w:val="20"/>
                <w:lang w:eastAsia="en-US"/>
              </w:rPr>
              <w:t xml:space="preserve"> муниципального</w:t>
            </w:r>
            <w:r>
              <w:rPr>
                <w:rFonts w:eastAsia="Calibri"/>
                <w:sz w:val="20"/>
                <w:szCs w:val="20"/>
                <w:lang w:eastAsia="en-US"/>
              </w:rPr>
              <w:t xml:space="preserve"> округа Архангельской области</w:t>
            </w:r>
            <w:r w:rsidRPr="005B2682">
              <w:rPr>
                <w:rFonts w:eastAsia="Calibri"/>
                <w:sz w:val="20"/>
                <w:szCs w:val="20"/>
                <w:lang w:eastAsia="en-US"/>
              </w:rPr>
              <w:t xml:space="preserve"> </w:t>
            </w:r>
          </w:p>
          <w:p w:rsidR="00E5483D" w:rsidRPr="005B2682" w:rsidRDefault="00E5483D" w:rsidP="00FE1E7B">
            <w:pPr>
              <w:mirrorIndents/>
              <w:rPr>
                <w:rFonts w:eastAsia="Calibri"/>
                <w:sz w:val="20"/>
                <w:szCs w:val="20"/>
                <w:lang w:eastAsia="en-US"/>
              </w:rPr>
            </w:pPr>
            <w:r w:rsidRPr="005B2682">
              <w:rPr>
                <w:rFonts w:eastAsia="Calibri"/>
                <w:sz w:val="20"/>
                <w:szCs w:val="20"/>
                <w:lang w:eastAsia="en-US"/>
              </w:rPr>
              <w:t>от 23.12</w:t>
            </w:r>
            <w:r>
              <w:rPr>
                <w:rFonts w:eastAsia="Calibri"/>
                <w:sz w:val="20"/>
                <w:szCs w:val="20"/>
                <w:lang w:eastAsia="en-US"/>
              </w:rPr>
              <w:t xml:space="preserve">.2022 № 54 (в редакции решения </w:t>
            </w:r>
            <w:r w:rsidRPr="005B2682">
              <w:rPr>
                <w:rFonts w:eastAsia="Calibri"/>
                <w:sz w:val="20"/>
                <w:szCs w:val="20"/>
                <w:lang w:eastAsia="en-US"/>
              </w:rPr>
              <w:t>от 21.02.2025 № 323)</w:t>
            </w:r>
            <w:r>
              <w:rPr>
                <w:rFonts w:eastAsia="Calibri"/>
                <w:sz w:val="20"/>
                <w:szCs w:val="20"/>
                <w:lang w:eastAsia="en-US"/>
              </w:rPr>
              <w:t>;</w:t>
            </w:r>
            <w:r w:rsidRPr="005B2682">
              <w:rPr>
                <w:rFonts w:eastAsia="Calibri"/>
                <w:sz w:val="20"/>
                <w:szCs w:val="20"/>
                <w:lang w:eastAsia="en-US"/>
              </w:rPr>
              <w:t xml:space="preserve"> </w:t>
            </w:r>
          </w:p>
          <w:p w:rsidR="00E5483D" w:rsidRDefault="00E5483D" w:rsidP="00FE1E7B">
            <w:pPr>
              <w:mirrorIndents/>
              <w:rPr>
                <w:rFonts w:eastAsia="Calibri"/>
                <w:sz w:val="20"/>
                <w:szCs w:val="20"/>
                <w:lang w:eastAsia="en-US"/>
              </w:rPr>
            </w:pPr>
            <w:r>
              <w:rPr>
                <w:rFonts w:eastAsia="Calibri"/>
                <w:sz w:val="20"/>
                <w:szCs w:val="20"/>
                <w:lang w:eastAsia="en-US"/>
              </w:rPr>
              <w:t>Р</w:t>
            </w:r>
            <w:r w:rsidRPr="005B2682">
              <w:rPr>
                <w:rFonts w:eastAsia="Calibri"/>
                <w:sz w:val="20"/>
                <w:szCs w:val="20"/>
                <w:lang w:eastAsia="en-US"/>
              </w:rPr>
              <w:t xml:space="preserve">ешение Собрания депутатов </w:t>
            </w:r>
            <w:proofErr w:type="spellStart"/>
            <w:r w:rsidRPr="005B2682">
              <w:rPr>
                <w:rFonts w:eastAsia="Calibri"/>
                <w:sz w:val="20"/>
                <w:szCs w:val="20"/>
                <w:lang w:eastAsia="en-US"/>
              </w:rPr>
              <w:t>Котласского</w:t>
            </w:r>
            <w:proofErr w:type="spellEnd"/>
            <w:r w:rsidRPr="005B2682">
              <w:rPr>
                <w:rFonts w:eastAsia="Calibri"/>
                <w:sz w:val="20"/>
                <w:szCs w:val="20"/>
                <w:lang w:eastAsia="en-US"/>
              </w:rPr>
              <w:t xml:space="preserve"> муниципального округа Архангельской области </w:t>
            </w:r>
          </w:p>
          <w:p w:rsidR="00E5483D" w:rsidRPr="005B2682" w:rsidRDefault="00E5483D" w:rsidP="00FE1E7B">
            <w:pPr>
              <w:mirrorIndents/>
              <w:rPr>
                <w:rFonts w:eastAsia="Calibri"/>
                <w:sz w:val="20"/>
                <w:szCs w:val="20"/>
                <w:lang w:eastAsia="en-US"/>
              </w:rPr>
            </w:pPr>
            <w:r w:rsidRPr="005B2682">
              <w:rPr>
                <w:rFonts w:eastAsia="Calibri"/>
                <w:sz w:val="20"/>
                <w:szCs w:val="20"/>
                <w:lang w:eastAsia="en-US"/>
              </w:rPr>
              <w:t>от 19.12.2025 № 389</w:t>
            </w:r>
            <w:r>
              <w:rPr>
                <w:rFonts w:eastAsia="Calibri"/>
                <w:sz w:val="20"/>
                <w:szCs w:val="20"/>
                <w:lang w:eastAsia="en-US"/>
              </w:rPr>
              <w:t>;</w:t>
            </w:r>
          </w:p>
          <w:p w:rsidR="00E5483D" w:rsidRPr="005B2682" w:rsidRDefault="00E5483D" w:rsidP="00FE1E7B">
            <w:pPr>
              <w:mirrorIndents/>
              <w:rPr>
                <w:rFonts w:eastAsia="Calibri"/>
                <w:sz w:val="20"/>
                <w:szCs w:val="20"/>
                <w:lang w:eastAsia="en-US"/>
              </w:rPr>
            </w:pPr>
            <w:r>
              <w:rPr>
                <w:rFonts w:eastAsia="Calibri"/>
                <w:sz w:val="20"/>
                <w:szCs w:val="20"/>
                <w:lang w:eastAsia="en-US"/>
              </w:rPr>
              <w:t>Распоряжение а</w:t>
            </w:r>
            <w:r w:rsidRPr="005B2682">
              <w:rPr>
                <w:rFonts w:eastAsia="Calibri"/>
                <w:sz w:val="20"/>
                <w:szCs w:val="20"/>
                <w:lang w:eastAsia="en-US"/>
              </w:rPr>
              <w:t>дминистраци</w:t>
            </w:r>
            <w:r>
              <w:rPr>
                <w:rFonts w:eastAsia="Calibri"/>
                <w:sz w:val="20"/>
                <w:szCs w:val="20"/>
                <w:lang w:eastAsia="en-US"/>
              </w:rPr>
              <w:t>и</w:t>
            </w:r>
            <w:r w:rsidRPr="005B2682">
              <w:rPr>
                <w:rFonts w:eastAsia="Calibri"/>
                <w:sz w:val="20"/>
                <w:szCs w:val="20"/>
                <w:lang w:eastAsia="en-US"/>
              </w:rPr>
              <w:t xml:space="preserve"> </w:t>
            </w:r>
            <w:proofErr w:type="spellStart"/>
            <w:r w:rsidRPr="005B2682">
              <w:rPr>
                <w:rFonts w:eastAsia="Calibri"/>
                <w:sz w:val="20"/>
                <w:szCs w:val="20"/>
                <w:lang w:eastAsia="en-US"/>
              </w:rPr>
              <w:t>Котласского</w:t>
            </w:r>
            <w:proofErr w:type="spellEnd"/>
            <w:r w:rsidRPr="005B2682">
              <w:rPr>
                <w:rFonts w:eastAsia="Calibri"/>
                <w:sz w:val="20"/>
                <w:szCs w:val="20"/>
                <w:lang w:eastAsia="en-US"/>
              </w:rPr>
              <w:t xml:space="preserve"> муниципально</w:t>
            </w:r>
            <w:r>
              <w:rPr>
                <w:rFonts w:eastAsia="Calibri"/>
                <w:sz w:val="20"/>
                <w:szCs w:val="20"/>
                <w:lang w:eastAsia="en-US"/>
              </w:rPr>
              <w:t>го округа Архангельской области</w:t>
            </w:r>
          </w:p>
          <w:p w:rsidR="00E5483D" w:rsidRPr="005B2682" w:rsidRDefault="00E5483D" w:rsidP="00FE1E7B">
            <w:pPr>
              <w:mirrorIndents/>
              <w:rPr>
                <w:rFonts w:eastAsia="Calibri"/>
                <w:sz w:val="20"/>
                <w:szCs w:val="20"/>
                <w:lang w:eastAsia="en-US"/>
              </w:rPr>
            </w:pPr>
            <w:r w:rsidRPr="005B2682">
              <w:rPr>
                <w:rFonts w:eastAsia="Calibri"/>
                <w:sz w:val="20"/>
                <w:szCs w:val="20"/>
                <w:lang w:eastAsia="en-US"/>
              </w:rPr>
              <w:t>от 22.04.2025 № 174-р;</w:t>
            </w:r>
          </w:p>
          <w:p w:rsidR="00E5483D" w:rsidRPr="00707276" w:rsidRDefault="00E5483D" w:rsidP="00FE1E7B">
            <w:pPr>
              <w:rPr>
                <w:sz w:val="20"/>
                <w:szCs w:val="20"/>
              </w:rPr>
            </w:pPr>
            <w:r w:rsidRPr="005B2682">
              <w:rPr>
                <w:rFonts w:eastAsia="Calibri"/>
                <w:sz w:val="20"/>
                <w:szCs w:val="20"/>
                <w:lang w:eastAsia="en-US"/>
              </w:rPr>
              <w:t xml:space="preserve">Распоряжение администрации </w:t>
            </w:r>
            <w:proofErr w:type="spellStart"/>
            <w:r w:rsidRPr="005B2682">
              <w:rPr>
                <w:rFonts w:eastAsia="Calibri"/>
                <w:sz w:val="20"/>
                <w:szCs w:val="20"/>
                <w:lang w:eastAsia="en-US"/>
              </w:rPr>
              <w:t>Котласского</w:t>
            </w:r>
            <w:proofErr w:type="spellEnd"/>
            <w:r w:rsidRPr="005B2682">
              <w:rPr>
                <w:rFonts w:eastAsia="Calibri"/>
                <w:sz w:val="20"/>
                <w:szCs w:val="20"/>
                <w:lang w:eastAsia="en-US"/>
              </w:rPr>
              <w:t xml:space="preserve"> муниципального округа Архангельской области</w:t>
            </w:r>
            <w:r>
              <w:rPr>
                <w:rFonts w:eastAsia="Calibri"/>
                <w:sz w:val="20"/>
                <w:szCs w:val="20"/>
                <w:lang w:eastAsia="en-US"/>
              </w:rPr>
              <w:t xml:space="preserve"> </w:t>
            </w:r>
            <w:r>
              <w:rPr>
                <w:rFonts w:eastAsia="Calibri"/>
                <w:sz w:val="20"/>
                <w:szCs w:val="20"/>
                <w:lang w:eastAsia="en-US"/>
              </w:rPr>
              <w:br/>
              <w:t>о</w:t>
            </w:r>
            <w:r w:rsidRPr="005B2682">
              <w:rPr>
                <w:rFonts w:eastAsia="Calibri"/>
                <w:sz w:val="20"/>
                <w:szCs w:val="20"/>
                <w:lang w:eastAsia="en-US"/>
              </w:rPr>
              <w:t>т 25.11.2025 № 560/1-р</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10</w:t>
            </w:r>
          </w:p>
        </w:tc>
        <w:tc>
          <w:tcPr>
            <w:tcW w:w="3828" w:type="dxa"/>
            <w:shd w:val="clear" w:color="auto" w:fill="auto"/>
          </w:tcPr>
          <w:p w:rsidR="00E5483D" w:rsidRPr="00707276" w:rsidRDefault="00E5483D" w:rsidP="00FE1E7B">
            <w:pPr>
              <w:rPr>
                <w:sz w:val="20"/>
                <w:szCs w:val="20"/>
              </w:rPr>
            </w:pPr>
            <w:r w:rsidRPr="00707276">
              <w:rPr>
                <w:sz w:val="20"/>
                <w:szCs w:val="20"/>
              </w:rPr>
              <w:t>Предмет торгов (наименование лота)</w:t>
            </w:r>
          </w:p>
        </w:tc>
        <w:tc>
          <w:tcPr>
            <w:tcW w:w="5103" w:type="dxa"/>
            <w:shd w:val="clear" w:color="auto" w:fill="auto"/>
          </w:tcPr>
          <w:p w:rsidR="00E5483D" w:rsidRPr="00707276" w:rsidRDefault="00E5483D" w:rsidP="00FE1E7B">
            <w:pPr>
              <w:rPr>
                <w:sz w:val="20"/>
                <w:szCs w:val="20"/>
              </w:rPr>
            </w:pPr>
            <w:r>
              <w:rPr>
                <w:rFonts w:eastAsia="Calibri"/>
                <w:sz w:val="20"/>
                <w:szCs w:val="20"/>
                <w:lang w:eastAsia="en-US"/>
              </w:rPr>
              <w:t>Металлолом</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11</w:t>
            </w:r>
          </w:p>
        </w:tc>
        <w:tc>
          <w:tcPr>
            <w:tcW w:w="3828" w:type="dxa"/>
            <w:shd w:val="clear" w:color="auto" w:fill="auto"/>
          </w:tcPr>
          <w:p w:rsidR="00E5483D" w:rsidRPr="00707276" w:rsidRDefault="00E5483D" w:rsidP="00FE1E7B">
            <w:pPr>
              <w:rPr>
                <w:sz w:val="20"/>
                <w:szCs w:val="20"/>
              </w:rPr>
            </w:pPr>
            <w:r w:rsidRPr="00707276">
              <w:rPr>
                <w:sz w:val="20"/>
                <w:szCs w:val="20"/>
              </w:rPr>
              <w:t>Описание лота</w:t>
            </w:r>
          </w:p>
        </w:tc>
        <w:tc>
          <w:tcPr>
            <w:tcW w:w="5103" w:type="dxa"/>
            <w:shd w:val="clear" w:color="auto" w:fill="auto"/>
          </w:tcPr>
          <w:p w:rsidR="00E5483D" w:rsidRDefault="00E5483D" w:rsidP="00FE1E7B">
            <w:pPr>
              <w:mirrorIndents/>
              <w:rPr>
                <w:rFonts w:eastAsia="Calibri"/>
                <w:sz w:val="20"/>
                <w:szCs w:val="20"/>
                <w:lang w:eastAsia="en-US"/>
              </w:rPr>
            </w:pPr>
            <w:r>
              <w:rPr>
                <w:rFonts w:eastAsia="Calibri"/>
                <w:sz w:val="20"/>
                <w:szCs w:val="20"/>
                <w:lang w:eastAsia="en-US"/>
              </w:rPr>
              <w:t xml:space="preserve">Лом черных металлов в </w:t>
            </w:r>
            <w:r w:rsidRPr="00933568">
              <w:rPr>
                <w:rFonts w:eastAsia="Calibri"/>
                <w:sz w:val="20"/>
                <w:szCs w:val="20"/>
                <w:lang w:eastAsia="en-US"/>
              </w:rPr>
              <w:t>количеств</w:t>
            </w:r>
            <w:r>
              <w:rPr>
                <w:rFonts w:eastAsia="Calibri"/>
                <w:sz w:val="20"/>
                <w:szCs w:val="20"/>
                <w:lang w:eastAsia="en-US"/>
              </w:rPr>
              <w:t>е</w:t>
            </w:r>
            <w:r w:rsidRPr="00933568">
              <w:rPr>
                <w:rFonts w:eastAsia="Calibri"/>
                <w:sz w:val="20"/>
                <w:szCs w:val="20"/>
                <w:lang w:eastAsia="en-US"/>
              </w:rPr>
              <w:t xml:space="preserve"> 24000 кг</w:t>
            </w:r>
            <w:r>
              <w:rPr>
                <w:rFonts w:eastAsia="Calibri"/>
                <w:sz w:val="20"/>
                <w:szCs w:val="20"/>
                <w:lang w:eastAsia="en-US"/>
              </w:rPr>
              <w:t>,</w:t>
            </w:r>
            <w:r w:rsidRPr="00933568">
              <w:rPr>
                <w:rFonts w:eastAsia="Calibri"/>
                <w:sz w:val="20"/>
                <w:szCs w:val="20"/>
                <w:lang w:eastAsia="en-US"/>
              </w:rPr>
              <w:t xml:space="preserve"> </w:t>
            </w:r>
            <w:r>
              <w:rPr>
                <w:rFonts w:eastAsia="Calibri"/>
                <w:sz w:val="20"/>
                <w:szCs w:val="20"/>
                <w:lang w:eastAsia="en-US"/>
              </w:rPr>
              <w:t>о</w:t>
            </w:r>
            <w:r w:rsidRPr="00B8480C">
              <w:rPr>
                <w:rFonts w:eastAsia="Calibri"/>
                <w:sz w:val="20"/>
                <w:szCs w:val="20"/>
                <w:lang w:eastAsia="en-US"/>
              </w:rPr>
              <w:t>бразов</w:t>
            </w:r>
            <w:r>
              <w:rPr>
                <w:rFonts w:eastAsia="Calibri"/>
                <w:sz w:val="20"/>
                <w:szCs w:val="20"/>
                <w:lang w:eastAsia="en-US"/>
              </w:rPr>
              <w:t>авшийся</w:t>
            </w:r>
            <w:r w:rsidRPr="00B8480C">
              <w:rPr>
                <w:rFonts w:eastAsia="Calibri"/>
                <w:sz w:val="20"/>
                <w:szCs w:val="20"/>
                <w:lang w:eastAsia="en-US"/>
              </w:rPr>
              <w:t xml:space="preserve"> в результате </w:t>
            </w:r>
            <w:r>
              <w:rPr>
                <w:rFonts w:eastAsia="Calibri"/>
                <w:sz w:val="20"/>
                <w:szCs w:val="20"/>
                <w:lang w:eastAsia="en-US"/>
              </w:rPr>
              <w:t xml:space="preserve">проведения работ по </w:t>
            </w:r>
            <w:r w:rsidRPr="00B8480C">
              <w:rPr>
                <w:rFonts w:eastAsia="Calibri"/>
                <w:sz w:val="20"/>
                <w:szCs w:val="20"/>
                <w:lang w:eastAsia="en-US"/>
              </w:rPr>
              <w:t>снос</w:t>
            </w:r>
            <w:r>
              <w:rPr>
                <w:rFonts w:eastAsia="Calibri"/>
                <w:sz w:val="20"/>
                <w:szCs w:val="20"/>
                <w:lang w:eastAsia="en-US"/>
              </w:rPr>
              <w:t>у</w:t>
            </w:r>
            <w:r w:rsidRPr="00B8480C">
              <w:rPr>
                <w:rFonts w:eastAsia="Calibri"/>
                <w:sz w:val="20"/>
                <w:szCs w:val="20"/>
                <w:lang w:eastAsia="en-US"/>
              </w:rPr>
              <w:t xml:space="preserve"> объектов канализационных очистных сооружений </w:t>
            </w:r>
          </w:p>
          <w:p w:rsidR="00E5483D" w:rsidRDefault="00E5483D" w:rsidP="00FE1E7B">
            <w:pPr>
              <w:mirrorIndents/>
              <w:rPr>
                <w:rFonts w:eastAsia="Calibri"/>
                <w:sz w:val="20"/>
                <w:szCs w:val="20"/>
                <w:lang w:eastAsia="en-US"/>
              </w:rPr>
            </w:pPr>
            <w:r w:rsidRPr="00B8480C">
              <w:rPr>
                <w:rFonts w:eastAsia="Calibri"/>
                <w:sz w:val="20"/>
                <w:szCs w:val="20"/>
                <w:lang w:eastAsia="en-US"/>
              </w:rPr>
              <w:t xml:space="preserve">в </w:t>
            </w:r>
            <w:proofErr w:type="spellStart"/>
            <w:r w:rsidRPr="00B8480C">
              <w:rPr>
                <w:rFonts w:eastAsia="Calibri"/>
                <w:sz w:val="20"/>
                <w:szCs w:val="20"/>
                <w:lang w:eastAsia="en-US"/>
              </w:rPr>
              <w:t>рп</w:t>
            </w:r>
            <w:proofErr w:type="spellEnd"/>
            <w:r w:rsidRPr="00B8480C">
              <w:rPr>
                <w:rFonts w:eastAsia="Calibri"/>
                <w:sz w:val="20"/>
                <w:szCs w:val="20"/>
                <w:lang w:eastAsia="en-US"/>
              </w:rPr>
              <w:t>. Приводино</w:t>
            </w:r>
            <w:r>
              <w:rPr>
                <w:rFonts w:eastAsia="Calibri"/>
                <w:sz w:val="20"/>
                <w:szCs w:val="20"/>
                <w:lang w:eastAsia="en-US"/>
              </w:rPr>
              <w:t xml:space="preserve">. </w:t>
            </w:r>
          </w:p>
          <w:p w:rsidR="00E5483D" w:rsidRPr="00707276" w:rsidRDefault="00E5483D" w:rsidP="00FE1E7B">
            <w:pPr>
              <w:rPr>
                <w:sz w:val="20"/>
                <w:szCs w:val="20"/>
              </w:rPr>
            </w:pPr>
            <w:r>
              <w:rPr>
                <w:rFonts w:eastAsia="Calibri"/>
                <w:sz w:val="20"/>
                <w:szCs w:val="20"/>
                <w:lang w:eastAsia="en-US"/>
              </w:rPr>
              <w:t xml:space="preserve">Фактическое местонахождение: </w:t>
            </w:r>
            <w:r w:rsidRPr="00B8480C">
              <w:rPr>
                <w:rFonts w:eastAsia="Calibri"/>
                <w:sz w:val="20"/>
                <w:szCs w:val="20"/>
                <w:lang w:eastAsia="en-US"/>
              </w:rPr>
              <w:t xml:space="preserve">на территории здания автомастерских по адресу: Архангельская область, </w:t>
            </w:r>
            <w:proofErr w:type="spellStart"/>
            <w:r w:rsidRPr="00B8480C">
              <w:rPr>
                <w:rFonts w:eastAsia="Calibri"/>
                <w:sz w:val="20"/>
                <w:szCs w:val="20"/>
                <w:lang w:eastAsia="en-US"/>
              </w:rPr>
              <w:t>Котласский</w:t>
            </w:r>
            <w:proofErr w:type="spellEnd"/>
            <w:r w:rsidRPr="00B8480C">
              <w:rPr>
                <w:rFonts w:eastAsia="Calibri"/>
                <w:sz w:val="20"/>
                <w:szCs w:val="20"/>
                <w:lang w:eastAsia="en-US"/>
              </w:rPr>
              <w:t xml:space="preserve"> муниципальный округ, примерно в 400 метрах по направлению на северо-запад от ориентира «</w:t>
            </w:r>
            <w:proofErr w:type="spellStart"/>
            <w:r w:rsidRPr="00B8480C">
              <w:rPr>
                <w:rFonts w:eastAsia="Calibri"/>
                <w:sz w:val="20"/>
                <w:szCs w:val="20"/>
                <w:lang w:eastAsia="en-US"/>
              </w:rPr>
              <w:t>рп</w:t>
            </w:r>
            <w:proofErr w:type="spellEnd"/>
            <w:r w:rsidRPr="00B8480C">
              <w:rPr>
                <w:rFonts w:eastAsia="Calibri"/>
                <w:sz w:val="20"/>
                <w:szCs w:val="20"/>
                <w:lang w:eastAsia="en-US"/>
              </w:rPr>
              <w:t>. Приводино, ул. Мира, д. 1», строение 2</w:t>
            </w:r>
            <w:r>
              <w:rPr>
                <w:rFonts w:eastAsia="Calibri"/>
                <w:sz w:val="20"/>
                <w:szCs w:val="20"/>
                <w:lang w:eastAsia="en-US"/>
              </w:rPr>
              <w:t>.</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12</w:t>
            </w:r>
          </w:p>
        </w:tc>
        <w:tc>
          <w:tcPr>
            <w:tcW w:w="3828" w:type="dxa"/>
            <w:shd w:val="clear" w:color="auto" w:fill="auto"/>
          </w:tcPr>
          <w:p w:rsidR="00E5483D" w:rsidRPr="00707276" w:rsidRDefault="00E5483D" w:rsidP="00FE1E7B">
            <w:pPr>
              <w:rPr>
                <w:sz w:val="20"/>
                <w:szCs w:val="20"/>
              </w:rPr>
            </w:pPr>
            <w:r w:rsidRPr="00707276">
              <w:rPr>
                <w:sz w:val="20"/>
                <w:szCs w:val="20"/>
              </w:rPr>
              <w:t>Сведения о предыдущих извещениях (сообщениях)</w:t>
            </w:r>
          </w:p>
        </w:tc>
        <w:tc>
          <w:tcPr>
            <w:tcW w:w="5103" w:type="dxa"/>
            <w:shd w:val="clear" w:color="auto" w:fill="auto"/>
          </w:tcPr>
          <w:p w:rsidR="00E5483D" w:rsidRPr="00707276" w:rsidRDefault="00E5483D" w:rsidP="00FE1E7B">
            <w:pPr>
              <w:rPr>
                <w:sz w:val="20"/>
                <w:szCs w:val="20"/>
              </w:rPr>
            </w:pPr>
            <w:r w:rsidRPr="005B2682">
              <w:rPr>
                <w:rFonts w:eastAsia="Calibri"/>
                <w:sz w:val="20"/>
                <w:szCs w:val="20"/>
                <w:lang w:eastAsia="en-US"/>
              </w:rPr>
              <w:t>Извещение 2300000927000000034</w:t>
            </w:r>
            <w:r>
              <w:rPr>
                <w:rFonts w:eastAsia="Calibri"/>
                <w:sz w:val="20"/>
                <w:szCs w:val="20"/>
                <w:lang w:eastAsia="en-US"/>
              </w:rPr>
              <w:t>6</w:t>
            </w:r>
          </w:p>
        </w:tc>
      </w:tr>
      <w:tr w:rsidR="00E5483D" w:rsidRPr="00B71E48"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13</w:t>
            </w:r>
          </w:p>
        </w:tc>
        <w:tc>
          <w:tcPr>
            <w:tcW w:w="3828" w:type="dxa"/>
            <w:shd w:val="clear" w:color="auto" w:fill="auto"/>
          </w:tcPr>
          <w:p w:rsidR="00E5483D" w:rsidRPr="00707276" w:rsidRDefault="00E5483D" w:rsidP="00FE1E7B">
            <w:pPr>
              <w:rPr>
                <w:sz w:val="20"/>
                <w:szCs w:val="20"/>
              </w:rPr>
            </w:pPr>
            <w:r>
              <w:rPr>
                <w:sz w:val="20"/>
                <w:szCs w:val="20"/>
              </w:rPr>
              <w:t>Ц</w:t>
            </w:r>
            <w:r w:rsidRPr="00707276">
              <w:rPr>
                <w:sz w:val="20"/>
                <w:szCs w:val="20"/>
              </w:rPr>
              <w:t>ена</w:t>
            </w:r>
            <w:r>
              <w:rPr>
                <w:sz w:val="20"/>
                <w:szCs w:val="20"/>
              </w:rPr>
              <w:t xml:space="preserve"> первоначального предложения</w:t>
            </w:r>
            <w:r w:rsidRPr="00707276">
              <w:rPr>
                <w:sz w:val="20"/>
                <w:szCs w:val="20"/>
              </w:rPr>
              <w:t>, рубли</w:t>
            </w:r>
          </w:p>
        </w:tc>
        <w:tc>
          <w:tcPr>
            <w:tcW w:w="5103" w:type="dxa"/>
            <w:shd w:val="clear" w:color="auto" w:fill="FFFFFF" w:themeFill="background1"/>
          </w:tcPr>
          <w:p w:rsidR="00E5483D" w:rsidRPr="002974C6" w:rsidRDefault="00E5483D" w:rsidP="00FE1E7B">
            <w:pPr>
              <w:rPr>
                <w:sz w:val="20"/>
                <w:szCs w:val="20"/>
              </w:rPr>
            </w:pPr>
            <w:r w:rsidRPr="002974C6">
              <w:rPr>
                <w:sz w:val="20"/>
                <w:szCs w:val="20"/>
              </w:rPr>
              <w:t>252 000,00 рублей (Двести пятьдесят две тысячи рублей 00 копеек) включает в себя:</w:t>
            </w:r>
          </w:p>
          <w:p w:rsidR="00E5483D" w:rsidRPr="002974C6" w:rsidRDefault="00E5483D" w:rsidP="00FE1E7B">
            <w:pPr>
              <w:rPr>
                <w:sz w:val="20"/>
                <w:szCs w:val="20"/>
              </w:rPr>
            </w:pPr>
            <w:proofErr w:type="gramStart"/>
            <w:r w:rsidRPr="002974C6">
              <w:rPr>
                <w:sz w:val="20"/>
                <w:szCs w:val="20"/>
              </w:rPr>
              <w:t xml:space="preserve">– стоимость металлолома в размере 206 557,00 рублей (Двести шесть тысяч пятьсот пятьдесят семь рублей </w:t>
            </w:r>
            <w:proofErr w:type="gramEnd"/>
          </w:p>
          <w:p w:rsidR="00E5483D" w:rsidRPr="002974C6" w:rsidRDefault="00E5483D" w:rsidP="00FE1E7B">
            <w:pPr>
              <w:rPr>
                <w:sz w:val="20"/>
                <w:szCs w:val="20"/>
              </w:rPr>
            </w:pPr>
            <w:proofErr w:type="gramStart"/>
            <w:r w:rsidRPr="002974C6">
              <w:rPr>
                <w:sz w:val="20"/>
                <w:szCs w:val="20"/>
              </w:rPr>
              <w:t>00 копеек);</w:t>
            </w:r>
            <w:proofErr w:type="gramEnd"/>
          </w:p>
          <w:p w:rsidR="00E5483D" w:rsidRPr="002974C6" w:rsidRDefault="00E5483D" w:rsidP="00FE1E7B">
            <w:pPr>
              <w:rPr>
                <w:sz w:val="20"/>
                <w:szCs w:val="20"/>
              </w:rPr>
            </w:pPr>
            <w:r w:rsidRPr="002974C6">
              <w:rPr>
                <w:sz w:val="20"/>
                <w:szCs w:val="20"/>
              </w:rPr>
              <w:t xml:space="preserve">– сумму налога на добавленную стоимость (22%) </w:t>
            </w:r>
          </w:p>
          <w:p w:rsidR="00E5483D" w:rsidRPr="00B71E48" w:rsidRDefault="00E5483D" w:rsidP="00FE1E7B">
            <w:pPr>
              <w:rPr>
                <w:sz w:val="20"/>
                <w:szCs w:val="20"/>
              </w:rPr>
            </w:pPr>
            <w:r w:rsidRPr="002974C6">
              <w:rPr>
                <w:sz w:val="20"/>
                <w:szCs w:val="20"/>
              </w:rPr>
              <w:t>в размере 45 443,00 рублей (Сорок пять тысяч четыреста сорок три рубля 00 копеек)</w:t>
            </w:r>
          </w:p>
        </w:tc>
      </w:tr>
      <w:tr w:rsidR="00E5483D" w:rsidRPr="00B71E48"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14</w:t>
            </w:r>
          </w:p>
        </w:tc>
        <w:tc>
          <w:tcPr>
            <w:tcW w:w="3828" w:type="dxa"/>
            <w:shd w:val="clear" w:color="auto" w:fill="auto"/>
          </w:tcPr>
          <w:p w:rsidR="00E5483D" w:rsidRDefault="00E5483D" w:rsidP="00FE1E7B">
            <w:pPr>
              <w:rPr>
                <w:sz w:val="20"/>
                <w:szCs w:val="20"/>
              </w:rPr>
            </w:pPr>
            <w:r>
              <w:rPr>
                <w:sz w:val="20"/>
                <w:szCs w:val="20"/>
              </w:rPr>
              <w:t>В</w:t>
            </w:r>
            <w:r w:rsidRPr="00924408">
              <w:rPr>
                <w:sz w:val="20"/>
                <w:szCs w:val="20"/>
              </w:rPr>
              <w:t>еличина повышения цены</w:t>
            </w:r>
          </w:p>
          <w:p w:rsidR="00E5483D" w:rsidRPr="00707276" w:rsidRDefault="00E5483D" w:rsidP="00FE1E7B">
            <w:pPr>
              <w:rPr>
                <w:sz w:val="20"/>
                <w:szCs w:val="20"/>
              </w:rPr>
            </w:pPr>
            <w:r>
              <w:rPr>
                <w:sz w:val="20"/>
                <w:szCs w:val="20"/>
              </w:rPr>
              <w:t>(«ш</w:t>
            </w:r>
            <w:r w:rsidRPr="00707276">
              <w:rPr>
                <w:sz w:val="20"/>
                <w:szCs w:val="20"/>
              </w:rPr>
              <w:t>аг аукциона</w:t>
            </w:r>
            <w:r>
              <w:rPr>
                <w:sz w:val="20"/>
                <w:szCs w:val="20"/>
              </w:rPr>
              <w:t>»)</w:t>
            </w:r>
            <w:r w:rsidRPr="00707276">
              <w:rPr>
                <w:sz w:val="20"/>
                <w:szCs w:val="20"/>
              </w:rPr>
              <w:t>, рубли</w:t>
            </w:r>
          </w:p>
        </w:tc>
        <w:tc>
          <w:tcPr>
            <w:tcW w:w="5103" w:type="dxa"/>
            <w:shd w:val="clear" w:color="auto" w:fill="auto"/>
          </w:tcPr>
          <w:p w:rsidR="00E5483D" w:rsidRPr="00B71E48" w:rsidRDefault="00E5483D" w:rsidP="00FE1E7B">
            <w:pPr>
              <w:rPr>
                <w:sz w:val="20"/>
                <w:szCs w:val="20"/>
              </w:rPr>
            </w:pPr>
            <w:r>
              <w:rPr>
                <w:sz w:val="20"/>
                <w:szCs w:val="20"/>
              </w:rPr>
              <w:t>12 600</w:t>
            </w:r>
            <w:r w:rsidRPr="00B71E48">
              <w:rPr>
                <w:sz w:val="20"/>
                <w:szCs w:val="20"/>
              </w:rPr>
              <w:t>,00 рублей (</w:t>
            </w:r>
            <w:r>
              <w:rPr>
                <w:sz w:val="20"/>
                <w:szCs w:val="20"/>
              </w:rPr>
              <w:t>Двенадцать</w:t>
            </w:r>
            <w:r w:rsidRPr="00B71E48">
              <w:rPr>
                <w:sz w:val="20"/>
                <w:szCs w:val="20"/>
              </w:rPr>
              <w:t xml:space="preserve"> тысяч </w:t>
            </w:r>
            <w:r>
              <w:rPr>
                <w:sz w:val="20"/>
                <w:szCs w:val="20"/>
              </w:rPr>
              <w:t>шестьсот</w:t>
            </w:r>
            <w:r w:rsidRPr="00B71E48">
              <w:rPr>
                <w:sz w:val="20"/>
                <w:szCs w:val="20"/>
              </w:rPr>
              <w:t xml:space="preserve"> рублей </w:t>
            </w:r>
            <w:r>
              <w:rPr>
                <w:sz w:val="20"/>
                <w:szCs w:val="20"/>
              </w:rPr>
              <w:br/>
            </w:r>
            <w:r w:rsidRPr="00B71E48">
              <w:rPr>
                <w:sz w:val="20"/>
                <w:szCs w:val="20"/>
              </w:rPr>
              <w:t>00 копеек) (50 процентов «шага понижения»)</w:t>
            </w:r>
          </w:p>
        </w:tc>
      </w:tr>
      <w:tr w:rsidR="00E5483D" w:rsidRPr="00B71E48"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15</w:t>
            </w:r>
          </w:p>
        </w:tc>
        <w:tc>
          <w:tcPr>
            <w:tcW w:w="3828" w:type="dxa"/>
            <w:shd w:val="clear" w:color="auto" w:fill="auto"/>
          </w:tcPr>
          <w:p w:rsidR="00E5483D" w:rsidRPr="00707276" w:rsidRDefault="00E5483D" w:rsidP="00FE1E7B">
            <w:pPr>
              <w:rPr>
                <w:sz w:val="20"/>
                <w:szCs w:val="20"/>
              </w:rPr>
            </w:pPr>
            <w:r w:rsidRPr="00707276">
              <w:rPr>
                <w:sz w:val="20"/>
                <w:szCs w:val="20"/>
              </w:rPr>
              <w:t>Размер задатка, рубли</w:t>
            </w:r>
          </w:p>
        </w:tc>
        <w:tc>
          <w:tcPr>
            <w:tcW w:w="5103" w:type="dxa"/>
            <w:shd w:val="clear" w:color="auto" w:fill="auto"/>
          </w:tcPr>
          <w:p w:rsidR="00E5483D" w:rsidRPr="00B71E48" w:rsidRDefault="00E5483D" w:rsidP="00FE1E7B">
            <w:pPr>
              <w:rPr>
                <w:sz w:val="20"/>
                <w:szCs w:val="20"/>
              </w:rPr>
            </w:pPr>
            <w:r w:rsidRPr="002974C6">
              <w:rPr>
                <w:sz w:val="20"/>
                <w:szCs w:val="20"/>
              </w:rPr>
              <w:t xml:space="preserve">25 200,00 рублей (Двадцать пять тысяч двести рублей </w:t>
            </w:r>
            <w:r>
              <w:rPr>
                <w:sz w:val="20"/>
                <w:szCs w:val="20"/>
              </w:rPr>
              <w:br/>
            </w:r>
            <w:r w:rsidRPr="002974C6">
              <w:rPr>
                <w:sz w:val="20"/>
                <w:szCs w:val="20"/>
              </w:rPr>
              <w:t>00 копеек) (10 процентов начальной цены продажи)</w:t>
            </w:r>
          </w:p>
        </w:tc>
      </w:tr>
      <w:tr w:rsidR="00E5483D" w:rsidRPr="00B71E48"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16</w:t>
            </w:r>
          </w:p>
        </w:tc>
        <w:tc>
          <w:tcPr>
            <w:tcW w:w="3828" w:type="dxa"/>
            <w:shd w:val="clear" w:color="auto" w:fill="auto"/>
          </w:tcPr>
          <w:p w:rsidR="00E5483D" w:rsidRPr="00707276" w:rsidRDefault="00E5483D" w:rsidP="00FE1E7B">
            <w:pPr>
              <w:rPr>
                <w:sz w:val="20"/>
                <w:szCs w:val="20"/>
              </w:rPr>
            </w:pPr>
            <w:r>
              <w:rPr>
                <w:sz w:val="20"/>
                <w:szCs w:val="20"/>
              </w:rPr>
              <w:t>М</w:t>
            </w:r>
            <w:r w:rsidRPr="00924408">
              <w:rPr>
                <w:sz w:val="20"/>
                <w:szCs w:val="20"/>
              </w:rPr>
              <w:t>инимальная цена предложения, по которой может быть продано имущество (</w:t>
            </w:r>
            <w:r>
              <w:rPr>
                <w:sz w:val="20"/>
                <w:szCs w:val="20"/>
              </w:rPr>
              <w:t>«</w:t>
            </w:r>
            <w:r w:rsidRPr="00924408">
              <w:rPr>
                <w:sz w:val="20"/>
                <w:szCs w:val="20"/>
              </w:rPr>
              <w:t>цена отсечения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E5483D" w:rsidRPr="00B71E48" w:rsidRDefault="00E5483D" w:rsidP="00FE1E7B">
            <w:pPr>
              <w:rPr>
                <w:sz w:val="20"/>
                <w:szCs w:val="20"/>
              </w:rPr>
            </w:pPr>
            <w:proofErr w:type="gramStart"/>
            <w:r>
              <w:rPr>
                <w:sz w:val="20"/>
                <w:szCs w:val="20"/>
              </w:rPr>
              <w:t>126 000</w:t>
            </w:r>
            <w:r w:rsidRPr="00B71E48">
              <w:rPr>
                <w:sz w:val="20"/>
                <w:szCs w:val="20"/>
              </w:rPr>
              <w:t>,00 рублей (</w:t>
            </w:r>
            <w:r>
              <w:rPr>
                <w:sz w:val="20"/>
                <w:szCs w:val="20"/>
              </w:rPr>
              <w:t>Сто двадцать шесть тысяч</w:t>
            </w:r>
            <w:r w:rsidRPr="00B71E48">
              <w:rPr>
                <w:sz w:val="20"/>
                <w:szCs w:val="20"/>
              </w:rPr>
              <w:t xml:space="preserve"> рублей </w:t>
            </w:r>
            <w:r>
              <w:rPr>
                <w:sz w:val="20"/>
                <w:szCs w:val="20"/>
              </w:rPr>
              <w:br/>
            </w:r>
            <w:r w:rsidRPr="00B71E48">
              <w:rPr>
                <w:sz w:val="20"/>
                <w:szCs w:val="20"/>
              </w:rPr>
              <w:t>00 копеек (50 процентов начальной цены)</w:t>
            </w:r>
            <w:proofErr w:type="gramEnd"/>
          </w:p>
        </w:tc>
      </w:tr>
      <w:tr w:rsidR="00E5483D" w:rsidRPr="00B71E48"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17</w:t>
            </w:r>
          </w:p>
        </w:tc>
        <w:tc>
          <w:tcPr>
            <w:tcW w:w="3828" w:type="dxa"/>
            <w:shd w:val="clear" w:color="auto" w:fill="auto"/>
          </w:tcPr>
          <w:p w:rsidR="00E5483D" w:rsidRDefault="00E5483D" w:rsidP="00FE1E7B">
            <w:pPr>
              <w:rPr>
                <w:sz w:val="20"/>
                <w:szCs w:val="20"/>
              </w:rPr>
            </w:pPr>
            <w:r>
              <w:rPr>
                <w:sz w:val="20"/>
                <w:szCs w:val="20"/>
              </w:rPr>
              <w:t>В</w:t>
            </w:r>
            <w:r w:rsidRPr="00924408">
              <w:rPr>
                <w:sz w:val="20"/>
                <w:szCs w:val="20"/>
              </w:rPr>
              <w:t xml:space="preserve">еличина снижения цены первоначального предложения </w:t>
            </w:r>
          </w:p>
          <w:p w:rsidR="00E5483D" w:rsidRPr="00707276" w:rsidRDefault="00E5483D" w:rsidP="00FE1E7B">
            <w:pPr>
              <w:rPr>
                <w:sz w:val="20"/>
                <w:szCs w:val="20"/>
              </w:rPr>
            </w:pPr>
            <w:r w:rsidRPr="00924408">
              <w:rPr>
                <w:sz w:val="20"/>
                <w:szCs w:val="20"/>
              </w:rPr>
              <w:t>(</w:t>
            </w:r>
            <w:r>
              <w:rPr>
                <w:sz w:val="20"/>
                <w:szCs w:val="20"/>
              </w:rPr>
              <w:t>«</w:t>
            </w:r>
            <w:r w:rsidRPr="00924408">
              <w:rPr>
                <w:sz w:val="20"/>
                <w:szCs w:val="20"/>
              </w:rPr>
              <w:t>шаг понижения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E5483D" w:rsidRPr="00B71E48" w:rsidRDefault="00E5483D" w:rsidP="00FE1E7B">
            <w:pPr>
              <w:rPr>
                <w:sz w:val="20"/>
                <w:szCs w:val="20"/>
              </w:rPr>
            </w:pPr>
            <w:r w:rsidRPr="002974C6">
              <w:rPr>
                <w:sz w:val="20"/>
                <w:szCs w:val="20"/>
              </w:rPr>
              <w:t xml:space="preserve">25 200,00 рублей (Двадцать пять тысяч двести рублей 00 копеек) </w:t>
            </w:r>
            <w:r w:rsidRPr="00B71E48">
              <w:rPr>
                <w:sz w:val="20"/>
                <w:szCs w:val="20"/>
              </w:rPr>
              <w:t>(10 процентов начальной цены продажи)</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18</w:t>
            </w:r>
          </w:p>
        </w:tc>
        <w:tc>
          <w:tcPr>
            <w:tcW w:w="3828" w:type="dxa"/>
            <w:shd w:val="clear" w:color="auto" w:fill="auto"/>
          </w:tcPr>
          <w:p w:rsidR="00E5483D" w:rsidRPr="00707276" w:rsidRDefault="00E5483D" w:rsidP="00FE1E7B">
            <w:pPr>
              <w:rPr>
                <w:sz w:val="20"/>
                <w:szCs w:val="20"/>
              </w:rPr>
            </w:pPr>
            <w:r w:rsidRPr="00707276">
              <w:rPr>
                <w:sz w:val="20"/>
                <w:szCs w:val="20"/>
              </w:rPr>
              <w:t>Реквизиты счета для перечисления задатка</w:t>
            </w:r>
          </w:p>
        </w:tc>
        <w:tc>
          <w:tcPr>
            <w:tcW w:w="5103" w:type="dxa"/>
            <w:vMerge w:val="restart"/>
            <w:shd w:val="clear" w:color="auto" w:fill="auto"/>
          </w:tcPr>
          <w:p w:rsidR="00E5483D" w:rsidRPr="00633306" w:rsidRDefault="00E5483D" w:rsidP="00FE1E7B">
            <w:pPr>
              <w:mirrorIndents/>
              <w:rPr>
                <w:rFonts w:eastAsia="Calibri"/>
                <w:sz w:val="20"/>
                <w:szCs w:val="20"/>
                <w:lang w:eastAsia="en-US"/>
              </w:rPr>
            </w:pPr>
            <w:r w:rsidRPr="00633306">
              <w:rPr>
                <w:rFonts w:eastAsia="Calibri"/>
                <w:sz w:val="20"/>
                <w:szCs w:val="20"/>
                <w:lang w:eastAsia="en-US"/>
              </w:rPr>
              <w:t>Перечисление задатка претендентами на участие в аукционе и порядок возврата задатка осуществляются в соответствии с Регламентом электронной площадки.</w:t>
            </w:r>
          </w:p>
          <w:p w:rsidR="00E5483D" w:rsidRPr="00707276" w:rsidRDefault="00E5483D" w:rsidP="00FE1E7B">
            <w:pPr>
              <w:rPr>
                <w:sz w:val="20"/>
                <w:szCs w:val="20"/>
              </w:rPr>
            </w:pPr>
            <w:r w:rsidRPr="00633306">
              <w:rPr>
                <w:rFonts w:eastAsia="Calibri"/>
                <w:sz w:val="20"/>
                <w:szCs w:val="20"/>
                <w:lang w:eastAsia="en-US"/>
              </w:rPr>
              <w:t xml:space="preserve">Задаток победителя продажи или лица, признанного единственным участником аукциона, засчитывается в счет оплаты приобретаемого имущества и подлежит перечислению в бюджет </w:t>
            </w:r>
            <w:proofErr w:type="spellStart"/>
            <w:r w:rsidRPr="00633306">
              <w:rPr>
                <w:rFonts w:eastAsia="Calibri"/>
                <w:sz w:val="20"/>
                <w:szCs w:val="20"/>
                <w:lang w:eastAsia="en-US"/>
              </w:rPr>
              <w:t>Котласского</w:t>
            </w:r>
            <w:proofErr w:type="spellEnd"/>
            <w:r w:rsidRPr="00633306">
              <w:rPr>
                <w:rFonts w:eastAsia="Calibri"/>
                <w:sz w:val="20"/>
                <w:szCs w:val="20"/>
                <w:lang w:eastAsia="en-US"/>
              </w:rPr>
              <w:t xml:space="preserve"> муниципального округа Архангельской области в течение 5 календарных дней со дня истечения срока, установленного для за</w:t>
            </w:r>
            <w:r>
              <w:rPr>
                <w:rFonts w:eastAsia="Calibri"/>
                <w:sz w:val="20"/>
                <w:szCs w:val="20"/>
                <w:lang w:eastAsia="en-US"/>
              </w:rPr>
              <w:t>ключения договора купли-продажи.</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19</w:t>
            </w:r>
          </w:p>
        </w:tc>
        <w:tc>
          <w:tcPr>
            <w:tcW w:w="3828" w:type="dxa"/>
            <w:shd w:val="clear" w:color="auto" w:fill="auto"/>
          </w:tcPr>
          <w:p w:rsidR="00E5483D" w:rsidRPr="00707276" w:rsidRDefault="00E5483D" w:rsidP="00FE1E7B">
            <w:pPr>
              <w:rPr>
                <w:sz w:val="20"/>
                <w:szCs w:val="20"/>
              </w:rPr>
            </w:pPr>
            <w:r w:rsidRPr="00707276">
              <w:rPr>
                <w:sz w:val="20"/>
                <w:szCs w:val="20"/>
              </w:rPr>
              <w:t>Назначение платежа</w:t>
            </w:r>
          </w:p>
        </w:tc>
        <w:tc>
          <w:tcPr>
            <w:tcW w:w="5103" w:type="dxa"/>
            <w:vMerge/>
            <w:shd w:val="clear" w:color="auto" w:fill="auto"/>
          </w:tcPr>
          <w:p w:rsidR="00E5483D" w:rsidRPr="00707276" w:rsidRDefault="00E5483D" w:rsidP="00FE1E7B">
            <w:pPr>
              <w:rPr>
                <w:sz w:val="20"/>
                <w:szCs w:val="20"/>
              </w:rPr>
            </w:pP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20</w:t>
            </w:r>
          </w:p>
        </w:tc>
        <w:tc>
          <w:tcPr>
            <w:tcW w:w="3828" w:type="dxa"/>
            <w:shd w:val="clear" w:color="auto" w:fill="auto"/>
          </w:tcPr>
          <w:p w:rsidR="00E5483D" w:rsidRPr="00707276" w:rsidRDefault="00E5483D" w:rsidP="00FE1E7B">
            <w:pPr>
              <w:rPr>
                <w:sz w:val="20"/>
                <w:szCs w:val="20"/>
              </w:rPr>
            </w:pPr>
            <w:r w:rsidRPr="00707276">
              <w:rPr>
                <w:sz w:val="20"/>
                <w:szCs w:val="20"/>
              </w:rPr>
              <w:t>Срок и порядок внесения задатка</w:t>
            </w:r>
          </w:p>
          <w:p w:rsidR="00E5483D" w:rsidRPr="00707276" w:rsidRDefault="00E5483D" w:rsidP="00FE1E7B">
            <w:pPr>
              <w:rPr>
                <w:sz w:val="20"/>
                <w:szCs w:val="20"/>
              </w:rPr>
            </w:pPr>
          </w:p>
        </w:tc>
        <w:tc>
          <w:tcPr>
            <w:tcW w:w="5103" w:type="dxa"/>
            <w:vMerge/>
            <w:shd w:val="clear" w:color="auto" w:fill="auto"/>
          </w:tcPr>
          <w:p w:rsidR="00E5483D" w:rsidRPr="00707276" w:rsidRDefault="00E5483D" w:rsidP="00FE1E7B">
            <w:pPr>
              <w:rPr>
                <w:b/>
                <w:sz w:val="20"/>
                <w:szCs w:val="20"/>
              </w:rPr>
            </w:pP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21</w:t>
            </w:r>
          </w:p>
        </w:tc>
        <w:tc>
          <w:tcPr>
            <w:tcW w:w="3828" w:type="dxa"/>
            <w:shd w:val="clear" w:color="auto" w:fill="auto"/>
          </w:tcPr>
          <w:p w:rsidR="00E5483D" w:rsidRPr="00707276" w:rsidRDefault="00E5483D" w:rsidP="00FE1E7B">
            <w:pPr>
              <w:rPr>
                <w:sz w:val="20"/>
                <w:szCs w:val="20"/>
              </w:rPr>
            </w:pPr>
            <w:r w:rsidRPr="00707276">
              <w:rPr>
                <w:sz w:val="20"/>
                <w:szCs w:val="20"/>
              </w:rPr>
              <w:t>Местонахождение имущества</w:t>
            </w:r>
          </w:p>
        </w:tc>
        <w:tc>
          <w:tcPr>
            <w:tcW w:w="5103" w:type="dxa"/>
            <w:shd w:val="clear" w:color="auto" w:fill="auto"/>
          </w:tcPr>
          <w:p w:rsidR="00E5483D" w:rsidRPr="00707276" w:rsidRDefault="00E5483D" w:rsidP="00FE1E7B">
            <w:pPr>
              <w:rPr>
                <w:sz w:val="20"/>
                <w:szCs w:val="20"/>
              </w:rPr>
            </w:pPr>
            <w:r w:rsidRPr="00933568">
              <w:rPr>
                <w:rFonts w:eastAsia="Calibri"/>
                <w:sz w:val="20"/>
                <w:szCs w:val="20"/>
                <w:lang w:eastAsia="en-US"/>
              </w:rPr>
              <w:t xml:space="preserve">Фактическое местонахождение: на территории здания автомастерских по адресу: Архангельская область, </w:t>
            </w:r>
            <w:proofErr w:type="spellStart"/>
            <w:r w:rsidRPr="00933568">
              <w:rPr>
                <w:rFonts w:eastAsia="Calibri"/>
                <w:sz w:val="20"/>
                <w:szCs w:val="20"/>
                <w:lang w:eastAsia="en-US"/>
              </w:rPr>
              <w:t>Котласский</w:t>
            </w:r>
            <w:proofErr w:type="spellEnd"/>
            <w:r w:rsidRPr="00933568">
              <w:rPr>
                <w:rFonts w:eastAsia="Calibri"/>
                <w:sz w:val="20"/>
                <w:szCs w:val="20"/>
                <w:lang w:eastAsia="en-US"/>
              </w:rPr>
              <w:t xml:space="preserve"> муниципальный округ, примерно в 400 метрах по направлению на северо-запад от ориентира «</w:t>
            </w:r>
            <w:proofErr w:type="spellStart"/>
            <w:r w:rsidRPr="00933568">
              <w:rPr>
                <w:rFonts w:eastAsia="Calibri"/>
                <w:sz w:val="20"/>
                <w:szCs w:val="20"/>
                <w:lang w:eastAsia="en-US"/>
              </w:rPr>
              <w:t>рп</w:t>
            </w:r>
            <w:proofErr w:type="spellEnd"/>
            <w:r w:rsidRPr="00933568">
              <w:rPr>
                <w:rFonts w:eastAsia="Calibri"/>
                <w:sz w:val="20"/>
                <w:szCs w:val="20"/>
                <w:lang w:eastAsia="en-US"/>
              </w:rPr>
              <w:t>. Приводино, ул. Мира, д. 1», строение 2.</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22</w:t>
            </w:r>
          </w:p>
        </w:tc>
        <w:tc>
          <w:tcPr>
            <w:tcW w:w="3828" w:type="dxa"/>
            <w:shd w:val="clear" w:color="auto" w:fill="auto"/>
          </w:tcPr>
          <w:p w:rsidR="00E5483D" w:rsidRPr="00707276" w:rsidRDefault="00E5483D" w:rsidP="00FE1E7B">
            <w:pPr>
              <w:rPr>
                <w:sz w:val="20"/>
                <w:szCs w:val="20"/>
              </w:rPr>
            </w:pPr>
            <w:r w:rsidRPr="00707276">
              <w:rPr>
                <w:sz w:val="20"/>
                <w:szCs w:val="20"/>
              </w:rPr>
              <w:t xml:space="preserve">Категория </w:t>
            </w:r>
            <w:r>
              <w:rPr>
                <w:sz w:val="20"/>
                <w:szCs w:val="20"/>
              </w:rPr>
              <w:t>имущества</w:t>
            </w:r>
          </w:p>
        </w:tc>
        <w:tc>
          <w:tcPr>
            <w:tcW w:w="5103" w:type="dxa"/>
            <w:shd w:val="clear" w:color="auto" w:fill="auto"/>
          </w:tcPr>
          <w:p w:rsidR="00E5483D" w:rsidRPr="00707276" w:rsidRDefault="00E5483D" w:rsidP="00FE1E7B">
            <w:pPr>
              <w:rPr>
                <w:sz w:val="20"/>
                <w:szCs w:val="20"/>
              </w:rPr>
            </w:pPr>
            <w:r w:rsidRPr="00933568">
              <w:rPr>
                <w:rFonts w:eastAsia="Calibri"/>
                <w:color w:val="000000" w:themeColor="text1"/>
                <w:sz w:val="20"/>
                <w:szCs w:val="20"/>
                <w:lang w:eastAsia="en-US"/>
              </w:rPr>
              <w:t xml:space="preserve">Иное и годные остатки (кроме </w:t>
            </w:r>
            <w:proofErr w:type="gramStart"/>
            <w:r w:rsidRPr="00933568">
              <w:rPr>
                <w:rFonts w:eastAsia="Calibri"/>
                <w:color w:val="000000" w:themeColor="text1"/>
                <w:sz w:val="20"/>
                <w:szCs w:val="20"/>
                <w:lang w:eastAsia="en-US"/>
              </w:rPr>
              <w:t>автомобильных</w:t>
            </w:r>
            <w:proofErr w:type="gramEnd"/>
            <w:r w:rsidRPr="00933568">
              <w:rPr>
                <w:rFonts w:eastAsia="Calibri"/>
                <w:color w:val="000000" w:themeColor="text1"/>
                <w:sz w:val="20"/>
                <w:szCs w:val="20"/>
                <w:lang w:eastAsia="en-US"/>
              </w:rPr>
              <w:t>)</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23</w:t>
            </w:r>
          </w:p>
        </w:tc>
        <w:tc>
          <w:tcPr>
            <w:tcW w:w="3828" w:type="dxa"/>
            <w:shd w:val="clear" w:color="auto" w:fill="auto"/>
          </w:tcPr>
          <w:p w:rsidR="00E5483D" w:rsidRPr="00707276" w:rsidRDefault="00E5483D" w:rsidP="00FE1E7B">
            <w:pPr>
              <w:rPr>
                <w:sz w:val="20"/>
                <w:szCs w:val="20"/>
              </w:rPr>
            </w:pPr>
            <w:r w:rsidRPr="00707276">
              <w:rPr>
                <w:sz w:val="20"/>
                <w:szCs w:val="20"/>
              </w:rPr>
              <w:t>Форма собственности</w:t>
            </w:r>
          </w:p>
        </w:tc>
        <w:tc>
          <w:tcPr>
            <w:tcW w:w="5103" w:type="dxa"/>
            <w:shd w:val="clear" w:color="auto" w:fill="auto"/>
          </w:tcPr>
          <w:p w:rsidR="00E5483D" w:rsidRPr="00707276" w:rsidRDefault="00E5483D" w:rsidP="00FE1E7B">
            <w:pPr>
              <w:rPr>
                <w:sz w:val="20"/>
                <w:szCs w:val="20"/>
              </w:rPr>
            </w:pPr>
            <w:r w:rsidRPr="0037644A">
              <w:rPr>
                <w:rFonts w:eastAsia="Calibri"/>
                <w:sz w:val="20"/>
                <w:szCs w:val="20"/>
                <w:lang w:eastAsia="en-US"/>
              </w:rPr>
              <w:t>Муниципальная собственность</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24</w:t>
            </w:r>
          </w:p>
        </w:tc>
        <w:tc>
          <w:tcPr>
            <w:tcW w:w="3828" w:type="dxa"/>
            <w:shd w:val="clear" w:color="auto" w:fill="auto"/>
          </w:tcPr>
          <w:p w:rsidR="00E5483D" w:rsidRPr="00707276" w:rsidRDefault="00E5483D" w:rsidP="00FE1E7B">
            <w:pPr>
              <w:rPr>
                <w:sz w:val="20"/>
                <w:szCs w:val="20"/>
              </w:rPr>
            </w:pPr>
            <w:r w:rsidRPr="00707276">
              <w:rPr>
                <w:sz w:val="20"/>
                <w:szCs w:val="20"/>
              </w:rPr>
              <w:t>Порядок ознакомления с имуществом, иной информацией</w:t>
            </w:r>
          </w:p>
        </w:tc>
        <w:tc>
          <w:tcPr>
            <w:tcW w:w="5103" w:type="dxa"/>
            <w:shd w:val="clear" w:color="auto" w:fill="auto"/>
          </w:tcPr>
          <w:p w:rsidR="00E5483D" w:rsidRPr="0037644A" w:rsidRDefault="00E5483D" w:rsidP="00FE1E7B">
            <w:pPr>
              <w:mirrorIndents/>
              <w:rPr>
                <w:rFonts w:eastAsia="Calibri"/>
                <w:color w:val="000000"/>
                <w:sz w:val="20"/>
                <w:szCs w:val="20"/>
                <w:shd w:val="clear" w:color="auto" w:fill="FFFFFF"/>
                <w:lang w:eastAsia="en-US"/>
              </w:rPr>
            </w:pPr>
            <w:r w:rsidRPr="0037644A">
              <w:rPr>
                <w:rFonts w:eastAsia="Calibri"/>
                <w:color w:val="000000"/>
                <w:sz w:val="20"/>
                <w:szCs w:val="20"/>
                <w:shd w:val="clear" w:color="auto" w:fill="FFFFFF"/>
                <w:lang w:eastAsia="en-US"/>
              </w:rPr>
              <w:t>Со дня приема заявок лицо, желающее приобрести муниципальное имущество, имеет право на ознакомление с информацией о подлежащем приватизации имуществе.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E5483D" w:rsidRPr="00707276" w:rsidRDefault="00E5483D" w:rsidP="00FE1E7B">
            <w:pPr>
              <w:rPr>
                <w:sz w:val="20"/>
                <w:szCs w:val="20"/>
              </w:rPr>
            </w:pPr>
            <w:r w:rsidRPr="0037644A">
              <w:rPr>
                <w:rFonts w:eastAsia="Calibri"/>
                <w:color w:val="000000"/>
                <w:sz w:val="20"/>
                <w:szCs w:val="20"/>
                <w:shd w:val="clear" w:color="auto" w:fill="FFFFFF"/>
                <w:lang w:eastAsia="en-US"/>
              </w:rPr>
              <w:t>Дата, время, место и порядок осмотра объекта: по письменной заявке заинтересованного лица.</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25</w:t>
            </w:r>
          </w:p>
        </w:tc>
        <w:tc>
          <w:tcPr>
            <w:tcW w:w="3828" w:type="dxa"/>
            <w:shd w:val="clear" w:color="auto" w:fill="auto"/>
          </w:tcPr>
          <w:p w:rsidR="00E5483D" w:rsidRPr="00707276" w:rsidRDefault="00E5483D" w:rsidP="00FE1E7B">
            <w:pPr>
              <w:rPr>
                <w:sz w:val="20"/>
                <w:szCs w:val="20"/>
              </w:rPr>
            </w:pPr>
            <w:r w:rsidRPr="00707276">
              <w:rPr>
                <w:sz w:val="20"/>
                <w:szCs w:val="20"/>
              </w:rPr>
              <w:t>Обременения, ограничения</w:t>
            </w:r>
          </w:p>
        </w:tc>
        <w:tc>
          <w:tcPr>
            <w:tcW w:w="5103" w:type="dxa"/>
            <w:shd w:val="clear" w:color="auto" w:fill="auto"/>
          </w:tcPr>
          <w:p w:rsidR="00E5483D" w:rsidRPr="00707276" w:rsidRDefault="00E5483D" w:rsidP="00FE1E7B">
            <w:pPr>
              <w:rPr>
                <w:sz w:val="20"/>
                <w:szCs w:val="20"/>
              </w:rPr>
            </w:pPr>
            <w:r w:rsidRPr="0037644A">
              <w:rPr>
                <w:rFonts w:eastAsia="Calibri"/>
                <w:color w:val="000000"/>
                <w:sz w:val="20"/>
                <w:szCs w:val="20"/>
                <w:shd w:val="clear" w:color="auto" w:fill="FFFFFF"/>
                <w:lang w:eastAsia="en-US"/>
              </w:rPr>
              <w:t>Отсутствуют</w:t>
            </w:r>
          </w:p>
        </w:tc>
      </w:tr>
      <w:tr w:rsidR="00E5483D" w:rsidRPr="00707276" w:rsidTr="00FE1E7B">
        <w:trPr>
          <w:trHeight w:val="679"/>
        </w:trPr>
        <w:tc>
          <w:tcPr>
            <w:tcW w:w="567" w:type="dxa"/>
            <w:shd w:val="clear" w:color="auto" w:fill="auto"/>
          </w:tcPr>
          <w:p w:rsidR="00E5483D" w:rsidRPr="00707276" w:rsidRDefault="00E5483D" w:rsidP="00FE1E7B">
            <w:pPr>
              <w:jc w:val="both"/>
              <w:rPr>
                <w:sz w:val="20"/>
                <w:szCs w:val="20"/>
              </w:rPr>
            </w:pPr>
            <w:r w:rsidRPr="00707276">
              <w:rPr>
                <w:sz w:val="20"/>
                <w:szCs w:val="20"/>
              </w:rPr>
              <w:t>26</w:t>
            </w:r>
          </w:p>
        </w:tc>
        <w:tc>
          <w:tcPr>
            <w:tcW w:w="3828" w:type="dxa"/>
            <w:shd w:val="clear" w:color="auto" w:fill="auto"/>
          </w:tcPr>
          <w:p w:rsidR="00E5483D" w:rsidRPr="00707276" w:rsidRDefault="00E5483D" w:rsidP="00FE1E7B">
            <w:pPr>
              <w:rPr>
                <w:sz w:val="20"/>
                <w:szCs w:val="20"/>
              </w:rPr>
            </w:pPr>
            <w:r w:rsidRPr="00707276">
              <w:rPr>
                <w:sz w:val="20"/>
                <w:szCs w:val="20"/>
              </w:rPr>
              <w:t>Срок заключения договора</w:t>
            </w:r>
          </w:p>
        </w:tc>
        <w:tc>
          <w:tcPr>
            <w:tcW w:w="5103" w:type="dxa"/>
            <w:shd w:val="clear" w:color="auto" w:fill="auto"/>
          </w:tcPr>
          <w:p w:rsidR="00E5483D" w:rsidRPr="00707276" w:rsidRDefault="00E5483D" w:rsidP="00FE1E7B">
            <w:pPr>
              <w:rPr>
                <w:b/>
                <w:sz w:val="20"/>
                <w:szCs w:val="20"/>
              </w:rPr>
            </w:pPr>
            <w:r>
              <w:rPr>
                <w:rFonts w:eastAsiaTheme="minorHAnsi"/>
                <w:sz w:val="20"/>
                <w:szCs w:val="20"/>
                <w:lang w:eastAsia="en-US"/>
              </w:rPr>
              <w:t>Не позднее чем через</w:t>
            </w:r>
            <w:r w:rsidRPr="0037644A">
              <w:rPr>
                <w:rFonts w:eastAsiaTheme="minorHAnsi"/>
                <w:sz w:val="20"/>
                <w:szCs w:val="20"/>
                <w:lang w:eastAsia="en-US"/>
              </w:rPr>
              <w:t xml:space="preserve"> пят</w:t>
            </w:r>
            <w:r>
              <w:rPr>
                <w:rFonts w:eastAsiaTheme="minorHAnsi"/>
                <w:sz w:val="20"/>
                <w:szCs w:val="20"/>
                <w:lang w:eastAsia="en-US"/>
              </w:rPr>
              <w:t>ь</w:t>
            </w:r>
            <w:r w:rsidRPr="0037644A">
              <w:rPr>
                <w:rFonts w:eastAsiaTheme="minorHAnsi"/>
                <w:sz w:val="20"/>
                <w:szCs w:val="20"/>
                <w:lang w:eastAsia="en-US"/>
              </w:rPr>
              <w:t xml:space="preserve"> рабочих дней </w:t>
            </w:r>
            <w:proofErr w:type="gramStart"/>
            <w:r w:rsidRPr="0037644A">
              <w:rPr>
                <w:rFonts w:eastAsiaTheme="minorHAnsi"/>
                <w:sz w:val="20"/>
                <w:szCs w:val="20"/>
                <w:lang w:eastAsia="en-US"/>
              </w:rPr>
              <w:t xml:space="preserve">с даты </w:t>
            </w:r>
            <w:r>
              <w:rPr>
                <w:rFonts w:eastAsiaTheme="minorHAnsi"/>
                <w:sz w:val="20"/>
                <w:szCs w:val="20"/>
                <w:lang w:eastAsia="en-US"/>
              </w:rPr>
              <w:t>проведения</w:t>
            </w:r>
            <w:proofErr w:type="gramEnd"/>
            <w:r>
              <w:rPr>
                <w:rFonts w:eastAsiaTheme="minorHAnsi"/>
                <w:sz w:val="20"/>
                <w:szCs w:val="20"/>
                <w:lang w:eastAsia="en-US"/>
              </w:rPr>
              <w:t xml:space="preserve"> продажи посредством публичного предложения</w:t>
            </w:r>
            <w:r w:rsidRPr="0037644A">
              <w:rPr>
                <w:rFonts w:eastAsiaTheme="minorHAnsi"/>
                <w:sz w:val="20"/>
                <w:szCs w:val="20"/>
                <w:lang w:eastAsia="en-US"/>
              </w:rPr>
              <w:t xml:space="preserve"> с победителем заключается договор купли-продажи</w:t>
            </w:r>
            <w:r w:rsidRPr="0037644A">
              <w:rPr>
                <w:rFonts w:eastAsia="Calibri"/>
                <w:color w:val="000000"/>
                <w:sz w:val="20"/>
                <w:szCs w:val="20"/>
                <w:shd w:val="clear" w:color="auto" w:fill="FFFFFF"/>
                <w:lang w:eastAsia="en-US"/>
              </w:rPr>
              <w:t xml:space="preserve">  </w:t>
            </w:r>
            <w:r w:rsidRPr="00707276">
              <w:rPr>
                <w:sz w:val="20"/>
                <w:szCs w:val="20"/>
              </w:rPr>
              <w:t xml:space="preserve">    </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27</w:t>
            </w:r>
          </w:p>
        </w:tc>
        <w:tc>
          <w:tcPr>
            <w:tcW w:w="3828" w:type="dxa"/>
            <w:shd w:val="clear" w:color="auto" w:fill="auto"/>
          </w:tcPr>
          <w:p w:rsidR="00E5483D" w:rsidRPr="00707276" w:rsidRDefault="00E5483D" w:rsidP="00FE1E7B">
            <w:pPr>
              <w:rPr>
                <w:sz w:val="20"/>
                <w:szCs w:val="20"/>
              </w:rPr>
            </w:pPr>
            <w:r w:rsidRPr="00707276">
              <w:rPr>
                <w:sz w:val="20"/>
                <w:szCs w:val="20"/>
              </w:rPr>
              <w:t>Ссылка на отчет об оценке объекта оценки</w:t>
            </w:r>
          </w:p>
        </w:tc>
        <w:tc>
          <w:tcPr>
            <w:tcW w:w="5103" w:type="dxa"/>
            <w:shd w:val="clear" w:color="auto" w:fill="auto"/>
          </w:tcPr>
          <w:p w:rsidR="00E5483D" w:rsidRPr="00707276" w:rsidRDefault="00E5483D" w:rsidP="00FE1E7B">
            <w:pPr>
              <w:rPr>
                <w:b/>
                <w:sz w:val="20"/>
                <w:szCs w:val="20"/>
              </w:rPr>
            </w:pPr>
            <w:r w:rsidRPr="00B45A67">
              <w:rPr>
                <w:rFonts w:eastAsia="Calibri"/>
                <w:sz w:val="20"/>
                <w:szCs w:val="20"/>
                <w:lang w:eastAsia="en-US"/>
              </w:rPr>
              <w:t>–</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28</w:t>
            </w:r>
          </w:p>
        </w:tc>
        <w:tc>
          <w:tcPr>
            <w:tcW w:w="3828" w:type="dxa"/>
            <w:shd w:val="clear" w:color="auto" w:fill="auto"/>
          </w:tcPr>
          <w:p w:rsidR="00E5483D" w:rsidRPr="00707276" w:rsidRDefault="00E5483D" w:rsidP="00FE1E7B">
            <w:pPr>
              <w:rPr>
                <w:sz w:val="20"/>
                <w:szCs w:val="20"/>
              </w:rPr>
            </w:pPr>
            <w:r w:rsidRPr="00707276">
              <w:rPr>
                <w:sz w:val="20"/>
                <w:szCs w:val="20"/>
              </w:rPr>
              <w:t>Характеристики</w:t>
            </w:r>
          </w:p>
        </w:tc>
        <w:tc>
          <w:tcPr>
            <w:tcW w:w="5103" w:type="dxa"/>
            <w:shd w:val="clear" w:color="auto" w:fill="auto"/>
          </w:tcPr>
          <w:p w:rsidR="00E5483D" w:rsidRPr="002974C6" w:rsidRDefault="00E5483D" w:rsidP="00FE1E7B">
            <w:pPr>
              <w:mirrorIndents/>
              <w:rPr>
                <w:rFonts w:eastAsia="Calibri"/>
                <w:sz w:val="20"/>
                <w:szCs w:val="20"/>
                <w:lang w:eastAsia="en-US"/>
              </w:rPr>
            </w:pPr>
            <w:r w:rsidRPr="002974C6">
              <w:rPr>
                <w:rFonts w:eastAsia="Calibri"/>
                <w:sz w:val="20"/>
                <w:szCs w:val="20"/>
                <w:lang w:eastAsia="en-US"/>
              </w:rPr>
              <w:t xml:space="preserve">Лом черных металлов в количестве 24000 кг, образовавшийся в результате проведения работ по сносу объектов канализационных очистных сооружений </w:t>
            </w:r>
          </w:p>
          <w:p w:rsidR="00E5483D" w:rsidRPr="002974C6" w:rsidRDefault="00E5483D" w:rsidP="00FE1E7B">
            <w:pPr>
              <w:mirrorIndents/>
              <w:rPr>
                <w:rFonts w:eastAsia="Calibri"/>
                <w:sz w:val="20"/>
                <w:szCs w:val="20"/>
                <w:lang w:eastAsia="en-US"/>
              </w:rPr>
            </w:pPr>
            <w:r w:rsidRPr="002974C6">
              <w:rPr>
                <w:rFonts w:eastAsia="Calibri"/>
                <w:sz w:val="20"/>
                <w:szCs w:val="20"/>
                <w:lang w:eastAsia="en-US"/>
              </w:rPr>
              <w:t xml:space="preserve">в </w:t>
            </w:r>
            <w:proofErr w:type="spellStart"/>
            <w:r w:rsidRPr="002974C6">
              <w:rPr>
                <w:rFonts w:eastAsia="Calibri"/>
                <w:sz w:val="20"/>
                <w:szCs w:val="20"/>
                <w:lang w:eastAsia="en-US"/>
              </w:rPr>
              <w:t>рп</w:t>
            </w:r>
            <w:proofErr w:type="spellEnd"/>
            <w:r w:rsidRPr="002974C6">
              <w:rPr>
                <w:rFonts w:eastAsia="Calibri"/>
                <w:sz w:val="20"/>
                <w:szCs w:val="20"/>
                <w:lang w:eastAsia="en-US"/>
              </w:rPr>
              <w:t xml:space="preserve">. Приводино. </w:t>
            </w:r>
          </w:p>
          <w:p w:rsidR="00E5483D" w:rsidRPr="00707276" w:rsidRDefault="00E5483D" w:rsidP="00FE1E7B">
            <w:pPr>
              <w:rPr>
                <w:b/>
                <w:sz w:val="20"/>
                <w:szCs w:val="20"/>
              </w:rPr>
            </w:pPr>
            <w:r w:rsidRPr="002974C6">
              <w:rPr>
                <w:rFonts w:eastAsia="Calibri"/>
                <w:sz w:val="20"/>
                <w:szCs w:val="20"/>
                <w:lang w:eastAsia="en-US"/>
              </w:rPr>
              <w:t xml:space="preserve">Фактическое местонахождение: на территории здания автомастерских по адресу: Архангельская область, </w:t>
            </w:r>
            <w:proofErr w:type="spellStart"/>
            <w:r w:rsidRPr="002974C6">
              <w:rPr>
                <w:rFonts w:eastAsia="Calibri"/>
                <w:sz w:val="20"/>
                <w:szCs w:val="20"/>
                <w:lang w:eastAsia="en-US"/>
              </w:rPr>
              <w:t>Котласский</w:t>
            </w:r>
            <w:proofErr w:type="spellEnd"/>
            <w:r w:rsidRPr="002974C6">
              <w:rPr>
                <w:rFonts w:eastAsia="Calibri"/>
                <w:sz w:val="20"/>
                <w:szCs w:val="20"/>
                <w:lang w:eastAsia="en-US"/>
              </w:rPr>
              <w:t xml:space="preserve"> муниципальный округ, примерно в 400 метрах по направлению на северо-запад от ориентира «</w:t>
            </w:r>
            <w:proofErr w:type="spellStart"/>
            <w:r w:rsidRPr="002974C6">
              <w:rPr>
                <w:rFonts w:eastAsia="Calibri"/>
                <w:sz w:val="20"/>
                <w:szCs w:val="20"/>
                <w:lang w:eastAsia="en-US"/>
              </w:rPr>
              <w:t>рп</w:t>
            </w:r>
            <w:proofErr w:type="spellEnd"/>
            <w:r w:rsidRPr="002974C6">
              <w:rPr>
                <w:rFonts w:eastAsia="Calibri"/>
                <w:sz w:val="20"/>
                <w:szCs w:val="20"/>
                <w:lang w:eastAsia="en-US"/>
              </w:rPr>
              <w:t>. Приводино, ул. Мира, д. 1», строение 2.</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29</w:t>
            </w:r>
          </w:p>
        </w:tc>
        <w:tc>
          <w:tcPr>
            <w:tcW w:w="3828" w:type="dxa"/>
            <w:shd w:val="clear" w:color="auto" w:fill="auto"/>
          </w:tcPr>
          <w:p w:rsidR="00E5483D" w:rsidRPr="00707276" w:rsidRDefault="00E5483D" w:rsidP="00FE1E7B">
            <w:pPr>
              <w:rPr>
                <w:sz w:val="20"/>
                <w:szCs w:val="20"/>
              </w:rPr>
            </w:pPr>
            <w:r w:rsidRPr="00707276">
              <w:rPr>
                <w:sz w:val="20"/>
                <w:szCs w:val="20"/>
              </w:rPr>
              <w:t>Требования к участникам</w:t>
            </w:r>
          </w:p>
        </w:tc>
        <w:tc>
          <w:tcPr>
            <w:tcW w:w="5103" w:type="dxa"/>
            <w:shd w:val="clear" w:color="auto" w:fill="auto"/>
          </w:tcPr>
          <w:p w:rsidR="00E5483D" w:rsidRPr="00707276" w:rsidRDefault="00E5483D" w:rsidP="00FE1E7B">
            <w:pPr>
              <w:rPr>
                <w:b/>
                <w:sz w:val="20"/>
                <w:szCs w:val="20"/>
              </w:rPr>
            </w:pPr>
            <w:r w:rsidRPr="0037644A">
              <w:rPr>
                <w:rFonts w:eastAsia="Calibri"/>
                <w:sz w:val="20"/>
                <w:szCs w:val="20"/>
                <w:lang w:eastAsia="en-US"/>
              </w:rPr>
              <w:t>К участию в процедуре продажи имущества допускаются лица, признанные продавцом в соответствии с Федеральным законом о приватизации, участниками</w:t>
            </w:r>
            <w:r>
              <w:rPr>
                <w:rFonts w:eastAsia="Calibri"/>
                <w:sz w:val="20"/>
                <w:szCs w:val="20"/>
                <w:lang w:eastAsia="en-US"/>
              </w:rPr>
              <w:t xml:space="preserve"> продажи</w:t>
            </w:r>
            <w:r w:rsidRPr="0037644A">
              <w:rPr>
                <w:rFonts w:eastAsia="Calibri"/>
                <w:sz w:val="20"/>
                <w:szCs w:val="20"/>
                <w:lang w:eastAsia="en-US"/>
              </w:rPr>
              <w:t>.</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30</w:t>
            </w:r>
          </w:p>
        </w:tc>
        <w:tc>
          <w:tcPr>
            <w:tcW w:w="3828" w:type="dxa"/>
            <w:shd w:val="clear" w:color="auto" w:fill="auto"/>
          </w:tcPr>
          <w:p w:rsidR="00E5483D" w:rsidRPr="00707276" w:rsidRDefault="00E5483D" w:rsidP="00FE1E7B">
            <w:pPr>
              <w:rPr>
                <w:sz w:val="20"/>
                <w:szCs w:val="20"/>
              </w:rPr>
            </w:pPr>
            <w:r w:rsidRPr="00707276">
              <w:rPr>
                <w:sz w:val="20"/>
                <w:szCs w:val="20"/>
              </w:rPr>
              <w:t>Перечень документов</w:t>
            </w:r>
          </w:p>
        </w:tc>
        <w:tc>
          <w:tcPr>
            <w:tcW w:w="5103" w:type="dxa"/>
            <w:shd w:val="clear" w:color="auto" w:fill="auto"/>
          </w:tcPr>
          <w:p w:rsidR="00E5483D" w:rsidRPr="0037644A" w:rsidRDefault="00E5483D" w:rsidP="00FE1E7B">
            <w:pPr>
              <w:mirrorIndents/>
              <w:rPr>
                <w:rFonts w:eastAsia="Calibri"/>
                <w:sz w:val="20"/>
                <w:szCs w:val="20"/>
                <w:lang w:eastAsia="en-US"/>
              </w:rPr>
            </w:pPr>
            <w:proofErr w:type="gramStart"/>
            <w:r w:rsidRPr="0037644A">
              <w:rPr>
                <w:rFonts w:eastAsia="Calibri"/>
                <w:sz w:val="20"/>
                <w:szCs w:val="20"/>
                <w:lang w:eastAsia="en-US"/>
              </w:rPr>
              <w:t xml:space="preserve">Претенденты предоставляют заявку на участие в </w:t>
            </w:r>
            <w:r>
              <w:rPr>
                <w:rFonts w:eastAsia="Calibri"/>
                <w:sz w:val="20"/>
                <w:szCs w:val="20"/>
                <w:lang w:eastAsia="en-US"/>
              </w:rPr>
              <w:t>продаже имущества</w:t>
            </w:r>
            <w:r w:rsidRPr="0037644A">
              <w:rPr>
                <w:rFonts w:eastAsia="Calibri"/>
                <w:sz w:val="20"/>
                <w:szCs w:val="20"/>
                <w:lang w:eastAsia="en-US"/>
              </w:rPr>
              <w:t xml:space="preserve">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 о приватизации.</w:t>
            </w:r>
            <w:proofErr w:type="gramEnd"/>
          </w:p>
          <w:p w:rsidR="00E5483D" w:rsidRPr="0037644A" w:rsidRDefault="00E5483D" w:rsidP="00FE1E7B">
            <w:pPr>
              <w:mirrorIndents/>
              <w:rPr>
                <w:rFonts w:eastAsia="Calibri"/>
                <w:sz w:val="20"/>
                <w:szCs w:val="20"/>
                <w:lang w:eastAsia="en-US"/>
              </w:rPr>
            </w:pPr>
            <w:r w:rsidRPr="0037644A">
              <w:rPr>
                <w:rFonts w:eastAsia="Calibri"/>
                <w:sz w:val="20"/>
                <w:szCs w:val="20"/>
                <w:lang w:eastAsia="en-US"/>
              </w:rPr>
              <w:t>Одновременно с заявкой претенденты представляют следующие документы:</w:t>
            </w:r>
          </w:p>
          <w:p w:rsidR="00E5483D" w:rsidRPr="0037644A" w:rsidRDefault="00E5483D" w:rsidP="00FE1E7B">
            <w:pPr>
              <w:mirrorIndents/>
              <w:rPr>
                <w:rFonts w:eastAsia="Calibri"/>
                <w:b/>
                <w:sz w:val="20"/>
                <w:szCs w:val="20"/>
                <w:lang w:eastAsia="en-US"/>
              </w:rPr>
            </w:pPr>
            <w:r w:rsidRPr="0037644A">
              <w:rPr>
                <w:rFonts w:eastAsia="Calibri"/>
                <w:b/>
                <w:sz w:val="20"/>
                <w:szCs w:val="20"/>
                <w:lang w:eastAsia="en-US"/>
              </w:rPr>
              <w:t>юридические лица:</w:t>
            </w:r>
          </w:p>
          <w:p w:rsidR="00E5483D" w:rsidRPr="0037644A" w:rsidRDefault="00E5483D" w:rsidP="00FE1E7B">
            <w:pPr>
              <w:mirrorIndents/>
              <w:rPr>
                <w:rFonts w:eastAsia="Calibri"/>
                <w:sz w:val="20"/>
                <w:szCs w:val="20"/>
                <w:lang w:eastAsia="en-US"/>
              </w:rPr>
            </w:pPr>
            <w:r w:rsidRPr="0037644A">
              <w:rPr>
                <w:rFonts w:eastAsia="Calibri"/>
                <w:sz w:val="20"/>
                <w:szCs w:val="20"/>
                <w:lang w:eastAsia="en-US"/>
              </w:rPr>
              <w:t>- заверенные копии учредительных документов;</w:t>
            </w:r>
          </w:p>
          <w:p w:rsidR="00E5483D" w:rsidRPr="0037644A" w:rsidRDefault="00E5483D" w:rsidP="00FE1E7B">
            <w:pPr>
              <w:mirrorIndents/>
              <w:rPr>
                <w:rFonts w:eastAsia="Calibri"/>
                <w:sz w:val="20"/>
                <w:szCs w:val="20"/>
                <w:lang w:eastAsia="en-US"/>
              </w:rPr>
            </w:pPr>
            <w:r>
              <w:rPr>
                <w:rFonts w:eastAsia="Calibri"/>
                <w:sz w:val="20"/>
                <w:szCs w:val="20"/>
                <w:lang w:eastAsia="en-US"/>
              </w:rPr>
              <w:t xml:space="preserve">- </w:t>
            </w:r>
            <w:r w:rsidRPr="0037644A">
              <w:rPr>
                <w:rFonts w:eastAsia="Calibri"/>
                <w:sz w:val="20"/>
                <w:szCs w:val="20"/>
                <w:lang w:eastAsia="en-US"/>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5483D" w:rsidRDefault="00E5483D" w:rsidP="00FE1E7B">
            <w:pPr>
              <w:mirrorIndents/>
              <w:rPr>
                <w:rFonts w:eastAsia="Calibri"/>
                <w:sz w:val="20"/>
                <w:szCs w:val="20"/>
                <w:lang w:eastAsia="en-US"/>
              </w:rPr>
            </w:pPr>
            <w:r w:rsidRPr="0037644A">
              <w:rPr>
                <w:rFonts w:eastAsia="Calibri"/>
                <w:sz w:val="20"/>
                <w:szCs w:val="20"/>
                <w:lang w:eastAsia="en-U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5483D" w:rsidRPr="0037644A" w:rsidRDefault="00E5483D" w:rsidP="00FE1E7B">
            <w:pPr>
              <w:mirrorIndents/>
              <w:rPr>
                <w:rFonts w:eastAsia="Calibri"/>
                <w:sz w:val="20"/>
                <w:szCs w:val="20"/>
                <w:lang w:eastAsia="en-US"/>
              </w:rPr>
            </w:pPr>
            <w:r w:rsidRPr="0037644A">
              <w:rPr>
                <w:rFonts w:eastAsia="Calibri"/>
                <w:sz w:val="20"/>
                <w:szCs w:val="20"/>
                <w:lang w:eastAsia="en-US"/>
              </w:rPr>
              <w:t xml:space="preserve">В случае если от имени </w:t>
            </w:r>
            <w:r>
              <w:rPr>
                <w:rFonts w:eastAsia="Calibri"/>
                <w:sz w:val="20"/>
                <w:szCs w:val="20"/>
                <w:lang w:eastAsia="en-US"/>
              </w:rPr>
              <w:t>руководителя юридического лица</w:t>
            </w:r>
            <w:r w:rsidRPr="0037644A">
              <w:rPr>
                <w:rFonts w:eastAsia="Calibri"/>
                <w:sz w:val="20"/>
                <w:szCs w:val="20"/>
                <w:lang w:eastAsia="en-US"/>
              </w:rPr>
              <w:t xml:space="preserve">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p w:rsidR="00E5483D" w:rsidRPr="0037644A" w:rsidRDefault="00E5483D" w:rsidP="00FE1E7B">
            <w:pPr>
              <w:mirrorIndents/>
              <w:rPr>
                <w:rFonts w:eastAsia="Calibri"/>
                <w:b/>
                <w:sz w:val="20"/>
                <w:szCs w:val="20"/>
                <w:lang w:eastAsia="en-US"/>
              </w:rPr>
            </w:pPr>
            <w:r w:rsidRPr="0037644A">
              <w:rPr>
                <w:rFonts w:eastAsia="Calibri"/>
                <w:b/>
                <w:sz w:val="20"/>
                <w:szCs w:val="20"/>
                <w:lang w:eastAsia="en-US"/>
              </w:rPr>
              <w:t>физические лица:</w:t>
            </w:r>
          </w:p>
          <w:p w:rsidR="00E5483D" w:rsidRPr="0037644A" w:rsidRDefault="00E5483D" w:rsidP="00FE1E7B">
            <w:pPr>
              <w:mirrorIndents/>
              <w:rPr>
                <w:rFonts w:eastAsia="Calibri"/>
                <w:sz w:val="20"/>
                <w:szCs w:val="20"/>
                <w:lang w:eastAsia="en-US"/>
              </w:rPr>
            </w:pPr>
            <w:r w:rsidRPr="0037644A">
              <w:rPr>
                <w:rFonts w:eastAsia="Calibri"/>
                <w:b/>
                <w:sz w:val="20"/>
                <w:szCs w:val="20"/>
                <w:lang w:eastAsia="en-US"/>
              </w:rPr>
              <w:t xml:space="preserve">- </w:t>
            </w:r>
            <w:r w:rsidRPr="0037644A">
              <w:rPr>
                <w:rFonts w:eastAsia="Calibri"/>
                <w:sz w:val="20"/>
                <w:szCs w:val="20"/>
                <w:lang w:eastAsia="en-US"/>
              </w:rPr>
              <w:t xml:space="preserve"> предъявляют документ, удостоверяющий личность, или представляют копии всех его листов.</w:t>
            </w:r>
          </w:p>
          <w:p w:rsidR="00E5483D" w:rsidRPr="00707276" w:rsidRDefault="00E5483D" w:rsidP="00FE1E7B">
            <w:pPr>
              <w:rPr>
                <w:b/>
                <w:sz w:val="20"/>
                <w:szCs w:val="20"/>
              </w:rPr>
            </w:pPr>
            <w:r w:rsidRPr="0037644A">
              <w:rPr>
                <w:rFonts w:eastAsia="Calibri"/>
                <w:sz w:val="20"/>
                <w:szCs w:val="20"/>
                <w:lang w:eastAsia="en-US"/>
              </w:rPr>
              <w:t xml:space="preserve">В случае если от имени претендента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31</w:t>
            </w:r>
          </w:p>
        </w:tc>
        <w:tc>
          <w:tcPr>
            <w:tcW w:w="3828" w:type="dxa"/>
            <w:shd w:val="clear" w:color="auto" w:fill="auto"/>
          </w:tcPr>
          <w:p w:rsidR="00E5483D" w:rsidRPr="00707276" w:rsidRDefault="00E5483D" w:rsidP="00FE1E7B">
            <w:pPr>
              <w:rPr>
                <w:sz w:val="20"/>
                <w:szCs w:val="20"/>
              </w:rPr>
            </w:pPr>
            <w:r w:rsidRPr="00707276">
              <w:rPr>
                <w:sz w:val="20"/>
                <w:szCs w:val="20"/>
              </w:rPr>
              <w:t>Требования к документам</w:t>
            </w:r>
          </w:p>
        </w:tc>
        <w:tc>
          <w:tcPr>
            <w:tcW w:w="5103" w:type="dxa"/>
            <w:shd w:val="clear" w:color="auto" w:fill="auto"/>
          </w:tcPr>
          <w:p w:rsidR="00E5483D" w:rsidRPr="00707276" w:rsidRDefault="00E5483D" w:rsidP="00FE1E7B">
            <w:pPr>
              <w:rPr>
                <w:b/>
                <w:sz w:val="20"/>
                <w:szCs w:val="20"/>
              </w:rPr>
            </w:pPr>
            <w:r w:rsidRPr="0037644A">
              <w:rPr>
                <w:rFonts w:eastAsia="Calibri"/>
                <w:sz w:val="20"/>
                <w:szCs w:val="20"/>
                <w:lang w:eastAsia="en-US"/>
              </w:rPr>
              <w:t>Заявка и иные представленные одновременно с ней документы подаются в форме электронных документов. Все электронные документы, либо электронные образы документов (документов на бумажном носителе, преобразованных в электронно-цифровую форму путем сканирования с сохранением их реквизитов) должны быть заверены электронной подписью претендента или участника либо лица, имеющего право действовать от имени соответственно претендента или участника.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и отправитель несет ответственность за подлинность и достоверность таких документов и сведений.</w:t>
            </w:r>
          </w:p>
        </w:tc>
      </w:tr>
      <w:tr w:rsidR="00E5483D" w:rsidRPr="00707276" w:rsidTr="00FE1E7B">
        <w:trPr>
          <w:trHeight w:val="377"/>
        </w:trPr>
        <w:tc>
          <w:tcPr>
            <w:tcW w:w="567" w:type="dxa"/>
            <w:shd w:val="clear" w:color="auto" w:fill="auto"/>
          </w:tcPr>
          <w:p w:rsidR="00E5483D" w:rsidRPr="00707276" w:rsidRDefault="00E5483D" w:rsidP="00FE1E7B">
            <w:pPr>
              <w:jc w:val="both"/>
              <w:rPr>
                <w:sz w:val="20"/>
                <w:szCs w:val="20"/>
              </w:rPr>
            </w:pPr>
            <w:r w:rsidRPr="00707276">
              <w:rPr>
                <w:sz w:val="20"/>
                <w:szCs w:val="20"/>
              </w:rPr>
              <w:t>32</w:t>
            </w:r>
          </w:p>
        </w:tc>
        <w:tc>
          <w:tcPr>
            <w:tcW w:w="3828" w:type="dxa"/>
            <w:shd w:val="clear" w:color="auto" w:fill="auto"/>
          </w:tcPr>
          <w:p w:rsidR="00E5483D" w:rsidRPr="00707276" w:rsidRDefault="00E5483D" w:rsidP="00FE1E7B">
            <w:pPr>
              <w:rPr>
                <w:sz w:val="20"/>
                <w:szCs w:val="20"/>
              </w:rPr>
            </w:pPr>
            <w:r w:rsidRPr="00707276">
              <w:rPr>
                <w:sz w:val="20"/>
                <w:szCs w:val="20"/>
              </w:rPr>
              <w:t>Ограничения участия отдельных категорий физ. и юр. лиц</w:t>
            </w:r>
          </w:p>
        </w:tc>
        <w:tc>
          <w:tcPr>
            <w:tcW w:w="5103" w:type="dxa"/>
            <w:shd w:val="clear" w:color="auto" w:fill="auto"/>
          </w:tcPr>
          <w:p w:rsidR="00E5483D" w:rsidRPr="0037644A" w:rsidRDefault="00E5483D" w:rsidP="00FE1E7B">
            <w:pPr>
              <w:mirrorIndents/>
              <w:rPr>
                <w:rFonts w:eastAsia="Calibri"/>
                <w:sz w:val="20"/>
                <w:szCs w:val="20"/>
                <w:lang w:eastAsia="en-US"/>
              </w:rPr>
            </w:pPr>
            <w:r w:rsidRPr="0037644A">
              <w:rPr>
                <w:rFonts w:eastAsia="Calibri"/>
                <w:sz w:val="20"/>
                <w:szCs w:val="20"/>
                <w:lang w:eastAsia="en-US"/>
              </w:rPr>
              <w:t>Покупателями муниципального имущества могут быть любые физические и юридические лица, за исключением:</w:t>
            </w:r>
          </w:p>
          <w:p w:rsidR="00E5483D" w:rsidRPr="0037644A" w:rsidRDefault="00E5483D" w:rsidP="00FE1E7B">
            <w:pPr>
              <w:mirrorIndents/>
              <w:rPr>
                <w:rFonts w:eastAsia="Calibri"/>
                <w:sz w:val="20"/>
                <w:szCs w:val="20"/>
                <w:lang w:eastAsia="en-US"/>
              </w:rPr>
            </w:pPr>
            <w:r w:rsidRPr="0037644A">
              <w:rPr>
                <w:rFonts w:eastAsia="Calibri"/>
                <w:sz w:val="20"/>
                <w:szCs w:val="20"/>
                <w:lang w:eastAsia="en-US"/>
              </w:rPr>
              <w:t>– государственных и муниципальных унитарных предприятий, государственных и муниципальных учреждений;</w:t>
            </w:r>
          </w:p>
          <w:p w:rsidR="00E5483D" w:rsidRPr="0037644A" w:rsidRDefault="00E5483D" w:rsidP="00FE1E7B">
            <w:pPr>
              <w:mirrorIndents/>
              <w:rPr>
                <w:rFonts w:eastAsia="Calibri"/>
                <w:sz w:val="20"/>
                <w:szCs w:val="20"/>
                <w:lang w:eastAsia="en-US"/>
              </w:rPr>
            </w:pPr>
            <w:r w:rsidRPr="0037644A">
              <w:rPr>
                <w:rFonts w:eastAsia="Calibri"/>
                <w:sz w:val="20"/>
                <w:szCs w:val="20"/>
                <w:lang w:eastAsia="en-U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 приватизации;</w:t>
            </w:r>
          </w:p>
          <w:p w:rsidR="00E5483D" w:rsidRPr="00707276" w:rsidRDefault="00E5483D" w:rsidP="00FE1E7B">
            <w:pPr>
              <w:rPr>
                <w:b/>
                <w:sz w:val="20"/>
                <w:szCs w:val="20"/>
              </w:rPr>
            </w:pPr>
            <w:proofErr w:type="gramStart"/>
            <w:r w:rsidRPr="0037644A">
              <w:rPr>
                <w:rFonts w:eastAsia="Calibri"/>
                <w:sz w:val="20"/>
                <w:szCs w:val="20"/>
                <w:lang w:eastAsia="en-U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37644A">
              <w:rPr>
                <w:rFonts w:eastAsia="Calibri"/>
                <w:sz w:val="20"/>
                <w:szCs w:val="20"/>
                <w:lang w:eastAsia="en-US"/>
              </w:rPr>
              <w:t>бенефициарных</w:t>
            </w:r>
            <w:proofErr w:type="spellEnd"/>
            <w:r w:rsidRPr="0037644A">
              <w:rPr>
                <w:rFonts w:eastAsia="Calibri"/>
                <w:sz w:val="20"/>
                <w:szCs w:val="20"/>
                <w:lang w:eastAsia="en-US"/>
              </w:rPr>
              <w:t xml:space="preserve"> владельцах и контролирующих лицах в порядке, установленном Правительством Российской</w:t>
            </w:r>
            <w:proofErr w:type="gramEnd"/>
            <w:r w:rsidRPr="0037644A">
              <w:rPr>
                <w:rFonts w:eastAsia="Calibri"/>
                <w:sz w:val="20"/>
                <w:szCs w:val="20"/>
                <w:lang w:eastAsia="en-US"/>
              </w:rPr>
              <w:t xml:space="preserve"> Федерации.</w:t>
            </w:r>
          </w:p>
        </w:tc>
      </w:tr>
      <w:tr w:rsidR="00E5483D" w:rsidRPr="00707276" w:rsidTr="00FE1E7B">
        <w:trPr>
          <w:trHeight w:val="237"/>
        </w:trPr>
        <w:tc>
          <w:tcPr>
            <w:tcW w:w="567" w:type="dxa"/>
            <w:shd w:val="clear" w:color="auto" w:fill="auto"/>
          </w:tcPr>
          <w:p w:rsidR="00E5483D" w:rsidRPr="00707276" w:rsidRDefault="00E5483D" w:rsidP="00FE1E7B">
            <w:pPr>
              <w:jc w:val="both"/>
              <w:rPr>
                <w:sz w:val="20"/>
                <w:szCs w:val="20"/>
              </w:rPr>
            </w:pPr>
            <w:r w:rsidRPr="00707276">
              <w:rPr>
                <w:sz w:val="20"/>
                <w:szCs w:val="20"/>
              </w:rPr>
              <w:t>33</w:t>
            </w:r>
          </w:p>
        </w:tc>
        <w:tc>
          <w:tcPr>
            <w:tcW w:w="3828" w:type="dxa"/>
            <w:shd w:val="clear" w:color="auto" w:fill="auto"/>
          </w:tcPr>
          <w:p w:rsidR="00E5483D" w:rsidRPr="00707276" w:rsidRDefault="00E5483D" w:rsidP="00FE1E7B">
            <w:pPr>
              <w:rPr>
                <w:sz w:val="20"/>
                <w:szCs w:val="20"/>
              </w:rPr>
            </w:pPr>
            <w:r w:rsidRPr="00707276">
              <w:rPr>
                <w:sz w:val="20"/>
                <w:szCs w:val="20"/>
              </w:rPr>
              <w:t>Порядок определения победителей</w:t>
            </w:r>
          </w:p>
        </w:tc>
        <w:tc>
          <w:tcPr>
            <w:tcW w:w="5103" w:type="dxa"/>
            <w:shd w:val="clear" w:color="auto" w:fill="auto"/>
          </w:tcPr>
          <w:p w:rsidR="00E5483D" w:rsidRPr="008C09C1" w:rsidRDefault="00E5483D" w:rsidP="00FE1E7B">
            <w:pPr>
              <w:mirrorIndents/>
              <w:rPr>
                <w:rFonts w:eastAsia="Calibri"/>
                <w:sz w:val="20"/>
                <w:szCs w:val="20"/>
                <w:lang w:eastAsia="en-US"/>
              </w:rPr>
            </w:pPr>
            <w:r w:rsidRPr="008C09C1">
              <w:rPr>
                <w:rFonts w:eastAsia="Calibri"/>
                <w:sz w:val="20"/>
                <w:szCs w:val="20"/>
                <w:lang w:eastAsia="en-US"/>
              </w:rPr>
              <w:t xml:space="preserve">Право приобретения муниципального имущества принадлежит участнику продажи посредством публичного предложения, </w:t>
            </w:r>
            <w:proofErr w:type="gramStart"/>
            <w:r w:rsidRPr="008C09C1">
              <w:rPr>
                <w:rFonts w:eastAsia="Calibri"/>
                <w:sz w:val="20"/>
                <w:szCs w:val="20"/>
                <w:lang w:eastAsia="en-US"/>
              </w:rPr>
              <w:t>который</w:t>
            </w:r>
            <w:proofErr w:type="gramEnd"/>
            <w:r w:rsidRPr="008C09C1">
              <w:rPr>
                <w:rFonts w:eastAsia="Calibri"/>
                <w:sz w:val="20"/>
                <w:szCs w:val="20"/>
                <w:lang w:eastAsia="en-US"/>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E5483D" w:rsidRPr="008C09C1" w:rsidRDefault="00E5483D" w:rsidP="00FE1E7B">
            <w:pPr>
              <w:mirrorIndents/>
              <w:rPr>
                <w:rFonts w:eastAsia="Calibri"/>
                <w:sz w:val="20"/>
                <w:szCs w:val="20"/>
                <w:lang w:eastAsia="en-US"/>
              </w:rPr>
            </w:pPr>
            <w:r w:rsidRPr="008C09C1">
              <w:rPr>
                <w:rFonts w:eastAsia="Calibri"/>
                <w:sz w:val="20"/>
                <w:szCs w:val="20"/>
                <w:lang w:eastAsia="en-US"/>
              </w:rPr>
              <w:t>В случае</w:t>
            </w:r>
            <w:proofErr w:type="gramStart"/>
            <w:r w:rsidRPr="008C09C1">
              <w:rPr>
                <w:rFonts w:eastAsia="Calibri"/>
                <w:sz w:val="20"/>
                <w:szCs w:val="20"/>
                <w:lang w:eastAsia="en-US"/>
              </w:rPr>
              <w:t>,</w:t>
            </w:r>
            <w:proofErr w:type="gramEnd"/>
            <w:r w:rsidRPr="008C09C1">
              <w:rPr>
                <w:rFonts w:eastAsia="Calibri"/>
                <w:sz w:val="20"/>
                <w:szCs w:val="20"/>
                <w:lang w:eastAsia="en-US"/>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E5483D" w:rsidRPr="00707276" w:rsidRDefault="00E5483D" w:rsidP="00FE1E7B">
            <w:pPr>
              <w:mirrorIndents/>
              <w:rPr>
                <w:sz w:val="20"/>
                <w:szCs w:val="20"/>
              </w:rPr>
            </w:pPr>
            <w:r w:rsidRPr="008C09C1">
              <w:rPr>
                <w:rFonts w:eastAsia="Calibri"/>
                <w:sz w:val="20"/>
                <w:szCs w:val="20"/>
                <w:lang w:eastAsia="en-US"/>
              </w:rPr>
              <w:t>В случае</w:t>
            </w:r>
            <w:proofErr w:type="gramStart"/>
            <w:r w:rsidRPr="008C09C1">
              <w:rPr>
                <w:rFonts w:eastAsia="Calibri"/>
                <w:sz w:val="20"/>
                <w:szCs w:val="20"/>
                <w:lang w:eastAsia="en-US"/>
              </w:rPr>
              <w:t>,</w:t>
            </w:r>
            <w:proofErr w:type="gramEnd"/>
            <w:r w:rsidRPr="008C09C1">
              <w:rPr>
                <w:rFonts w:eastAsia="Calibri"/>
                <w:sz w:val="20"/>
                <w:szCs w:val="20"/>
                <w:lang w:eastAsia="en-US"/>
              </w:rPr>
              <w:t xml:space="preserve">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tc>
      </w:tr>
      <w:tr w:rsidR="00E5483D" w:rsidRPr="00707276" w:rsidTr="00FE1E7B">
        <w:trPr>
          <w:trHeight w:val="237"/>
        </w:trPr>
        <w:tc>
          <w:tcPr>
            <w:tcW w:w="567" w:type="dxa"/>
            <w:shd w:val="clear" w:color="auto" w:fill="auto"/>
          </w:tcPr>
          <w:p w:rsidR="00E5483D" w:rsidRPr="00707276" w:rsidRDefault="00E5483D" w:rsidP="00FE1E7B">
            <w:pPr>
              <w:jc w:val="both"/>
              <w:rPr>
                <w:sz w:val="20"/>
                <w:szCs w:val="20"/>
              </w:rPr>
            </w:pPr>
            <w:r w:rsidRPr="00707276">
              <w:rPr>
                <w:sz w:val="20"/>
                <w:szCs w:val="20"/>
              </w:rPr>
              <w:t>34</w:t>
            </w:r>
          </w:p>
        </w:tc>
        <w:tc>
          <w:tcPr>
            <w:tcW w:w="3828" w:type="dxa"/>
            <w:shd w:val="clear" w:color="auto" w:fill="auto"/>
          </w:tcPr>
          <w:p w:rsidR="00E5483D" w:rsidRPr="00707276" w:rsidRDefault="00E5483D" w:rsidP="00FE1E7B">
            <w:pPr>
              <w:rPr>
                <w:sz w:val="20"/>
                <w:szCs w:val="20"/>
              </w:rPr>
            </w:pPr>
            <w:r w:rsidRPr="00707276">
              <w:rPr>
                <w:sz w:val="20"/>
                <w:szCs w:val="20"/>
              </w:rPr>
              <w:t>Место и срок подведения итогов</w:t>
            </w:r>
          </w:p>
        </w:tc>
        <w:tc>
          <w:tcPr>
            <w:tcW w:w="5103" w:type="dxa"/>
            <w:shd w:val="clear" w:color="auto" w:fill="auto"/>
          </w:tcPr>
          <w:p w:rsidR="00E5483D" w:rsidRPr="00707276" w:rsidRDefault="00E5483D" w:rsidP="00FE1E7B">
            <w:pPr>
              <w:rPr>
                <w:sz w:val="20"/>
                <w:szCs w:val="20"/>
              </w:rPr>
            </w:pPr>
            <w:r>
              <w:rPr>
                <w:rFonts w:eastAsia="Calibri"/>
                <w:sz w:val="20"/>
                <w:szCs w:val="20"/>
                <w:lang w:eastAsia="en-US"/>
              </w:rPr>
              <w:t>П</w:t>
            </w:r>
            <w:r w:rsidRPr="00DD551E">
              <w:rPr>
                <w:rFonts w:eastAsia="Calibri"/>
                <w:sz w:val="20"/>
                <w:szCs w:val="20"/>
                <w:lang w:eastAsia="en-US"/>
              </w:rPr>
              <w:t>одведени</w:t>
            </w:r>
            <w:r>
              <w:rPr>
                <w:rFonts w:eastAsia="Calibri"/>
                <w:sz w:val="20"/>
                <w:szCs w:val="20"/>
                <w:lang w:eastAsia="en-US"/>
              </w:rPr>
              <w:t>е</w:t>
            </w:r>
            <w:r w:rsidRPr="00DD551E">
              <w:rPr>
                <w:rFonts w:eastAsia="Calibri"/>
                <w:sz w:val="20"/>
                <w:szCs w:val="20"/>
                <w:lang w:eastAsia="en-US"/>
              </w:rPr>
              <w:t xml:space="preserve"> итогов продажи имущества поср</w:t>
            </w:r>
            <w:r>
              <w:rPr>
                <w:rFonts w:eastAsia="Calibri"/>
                <w:sz w:val="20"/>
                <w:szCs w:val="20"/>
                <w:lang w:eastAsia="en-US"/>
              </w:rPr>
              <w:t>едством публичного предложения о</w:t>
            </w:r>
            <w:r w:rsidRPr="0037644A">
              <w:rPr>
                <w:rFonts w:eastAsia="Calibri"/>
                <w:sz w:val="20"/>
                <w:szCs w:val="20"/>
                <w:lang w:eastAsia="en-US"/>
              </w:rPr>
              <w:t xml:space="preserve">формляется </w:t>
            </w:r>
            <w:r w:rsidRPr="00DD551E">
              <w:rPr>
                <w:rFonts w:eastAsia="Calibri"/>
                <w:sz w:val="20"/>
                <w:szCs w:val="20"/>
                <w:lang w:eastAsia="en-US"/>
              </w:rPr>
              <w:t>протокол</w:t>
            </w:r>
            <w:r>
              <w:rPr>
                <w:rFonts w:eastAsia="Calibri"/>
                <w:sz w:val="20"/>
                <w:szCs w:val="20"/>
                <w:lang w:eastAsia="en-US"/>
              </w:rPr>
              <w:t>ом</w:t>
            </w:r>
            <w:r w:rsidRPr="00DD551E">
              <w:rPr>
                <w:rFonts w:eastAsia="Calibri"/>
                <w:sz w:val="20"/>
                <w:szCs w:val="20"/>
                <w:lang w:eastAsia="en-US"/>
              </w:rPr>
              <w:t xml:space="preserve"> об итогах такой продажи</w:t>
            </w:r>
            <w:r w:rsidRPr="0037644A">
              <w:rPr>
                <w:rFonts w:eastAsia="Calibri"/>
                <w:sz w:val="20"/>
                <w:szCs w:val="20"/>
                <w:lang w:eastAsia="en-US"/>
              </w:rPr>
              <w:t>.</w:t>
            </w:r>
            <w:r w:rsidRPr="0037644A">
              <w:rPr>
                <w:sz w:val="20"/>
                <w:szCs w:val="20"/>
              </w:rPr>
              <w:t xml:space="preserve"> </w:t>
            </w:r>
            <w:r w:rsidRPr="00DD551E">
              <w:rPr>
                <w:rFonts w:eastAsia="Calibri"/>
                <w:sz w:val="20"/>
                <w:szCs w:val="20"/>
                <w:lang w:eastAsia="en-US"/>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Pr="0037644A">
              <w:rPr>
                <w:rFonts w:eastAsia="Calibri"/>
                <w:sz w:val="20"/>
                <w:szCs w:val="20"/>
                <w:lang w:eastAsia="en-US"/>
              </w:rPr>
              <w:t>.</w:t>
            </w:r>
          </w:p>
        </w:tc>
      </w:tr>
      <w:tr w:rsidR="00E5483D" w:rsidRPr="00707276" w:rsidTr="00FE1E7B">
        <w:trPr>
          <w:trHeight w:val="237"/>
        </w:trPr>
        <w:tc>
          <w:tcPr>
            <w:tcW w:w="567" w:type="dxa"/>
            <w:shd w:val="clear" w:color="auto" w:fill="auto"/>
          </w:tcPr>
          <w:p w:rsidR="00E5483D" w:rsidRPr="00707276" w:rsidRDefault="00E5483D" w:rsidP="00FE1E7B">
            <w:pPr>
              <w:jc w:val="both"/>
              <w:rPr>
                <w:sz w:val="20"/>
                <w:szCs w:val="20"/>
              </w:rPr>
            </w:pPr>
            <w:r w:rsidRPr="00707276">
              <w:rPr>
                <w:sz w:val="20"/>
                <w:szCs w:val="20"/>
              </w:rPr>
              <w:t>35</w:t>
            </w:r>
          </w:p>
        </w:tc>
        <w:tc>
          <w:tcPr>
            <w:tcW w:w="3828" w:type="dxa"/>
            <w:shd w:val="clear" w:color="auto" w:fill="auto"/>
          </w:tcPr>
          <w:p w:rsidR="00E5483D" w:rsidRPr="00707276" w:rsidRDefault="00E5483D" w:rsidP="00FE1E7B">
            <w:pPr>
              <w:rPr>
                <w:sz w:val="20"/>
                <w:szCs w:val="20"/>
              </w:rPr>
            </w:pPr>
            <w:r w:rsidRPr="00707276">
              <w:rPr>
                <w:sz w:val="20"/>
                <w:szCs w:val="20"/>
              </w:rPr>
              <w:t>Размер и порядок выплаты вознаграждения</w:t>
            </w:r>
          </w:p>
        </w:tc>
        <w:tc>
          <w:tcPr>
            <w:tcW w:w="5103" w:type="dxa"/>
            <w:shd w:val="clear" w:color="auto" w:fill="auto"/>
          </w:tcPr>
          <w:p w:rsidR="00E5483D" w:rsidRPr="00707276" w:rsidRDefault="00E5483D" w:rsidP="00FE1E7B">
            <w:pPr>
              <w:rPr>
                <w:sz w:val="20"/>
                <w:szCs w:val="20"/>
              </w:rPr>
            </w:pPr>
            <w:r w:rsidRPr="0037644A">
              <w:rPr>
                <w:rFonts w:eastAsia="Calibri"/>
                <w:sz w:val="20"/>
                <w:szCs w:val="20"/>
                <w:lang w:eastAsia="en-US"/>
              </w:rPr>
              <w:t>Не предусмотрено</w:t>
            </w:r>
          </w:p>
        </w:tc>
      </w:tr>
      <w:tr w:rsidR="00E5483D" w:rsidRPr="00707276" w:rsidTr="00FE1E7B">
        <w:trPr>
          <w:trHeight w:val="237"/>
        </w:trPr>
        <w:tc>
          <w:tcPr>
            <w:tcW w:w="567" w:type="dxa"/>
            <w:shd w:val="clear" w:color="auto" w:fill="auto"/>
          </w:tcPr>
          <w:p w:rsidR="00E5483D" w:rsidRPr="00707276" w:rsidRDefault="00E5483D" w:rsidP="00FE1E7B">
            <w:pPr>
              <w:jc w:val="both"/>
              <w:rPr>
                <w:sz w:val="20"/>
                <w:szCs w:val="20"/>
              </w:rPr>
            </w:pPr>
            <w:r w:rsidRPr="00707276">
              <w:rPr>
                <w:sz w:val="20"/>
                <w:szCs w:val="20"/>
              </w:rPr>
              <w:t>36</w:t>
            </w:r>
          </w:p>
        </w:tc>
        <w:tc>
          <w:tcPr>
            <w:tcW w:w="3828" w:type="dxa"/>
            <w:shd w:val="clear" w:color="auto" w:fill="auto"/>
          </w:tcPr>
          <w:p w:rsidR="00E5483D" w:rsidRPr="00707276" w:rsidRDefault="00E5483D" w:rsidP="00FE1E7B">
            <w:pPr>
              <w:rPr>
                <w:sz w:val="20"/>
                <w:szCs w:val="20"/>
              </w:rPr>
            </w:pPr>
            <w:r w:rsidRPr="00707276">
              <w:rPr>
                <w:sz w:val="20"/>
                <w:szCs w:val="20"/>
              </w:rPr>
              <w:t>Срок отказа организатора от проведения процедуры торгов</w:t>
            </w:r>
          </w:p>
        </w:tc>
        <w:tc>
          <w:tcPr>
            <w:tcW w:w="5103" w:type="dxa"/>
            <w:shd w:val="clear" w:color="auto" w:fill="auto"/>
          </w:tcPr>
          <w:p w:rsidR="00E5483D" w:rsidRPr="00707276" w:rsidRDefault="00E5483D" w:rsidP="00FE1E7B">
            <w:pPr>
              <w:rPr>
                <w:sz w:val="20"/>
                <w:szCs w:val="20"/>
              </w:rPr>
            </w:pPr>
            <w:r w:rsidRPr="0037644A">
              <w:rPr>
                <w:rFonts w:eastAsia="Calibri"/>
                <w:sz w:val="20"/>
                <w:szCs w:val="20"/>
                <w:lang w:eastAsia="en-US"/>
              </w:rPr>
              <w:t xml:space="preserve">Продавец вправе отказаться от проведения </w:t>
            </w:r>
            <w:r>
              <w:rPr>
                <w:rFonts w:eastAsia="Calibri"/>
                <w:sz w:val="20"/>
                <w:szCs w:val="20"/>
                <w:lang w:eastAsia="en-US"/>
              </w:rPr>
              <w:t>продажи</w:t>
            </w:r>
            <w:r w:rsidRPr="0037644A">
              <w:rPr>
                <w:rFonts w:eastAsia="Calibri"/>
                <w:sz w:val="20"/>
                <w:szCs w:val="20"/>
                <w:lang w:eastAsia="en-US"/>
              </w:rPr>
              <w:t xml:space="preserve"> в сроки, предусмотренные гражданским законодательством, о чем сообщает на официальных сайтах в сети «Интернет», и возвращает претендентам (участникам </w:t>
            </w:r>
            <w:r>
              <w:rPr>
                <w:rFonts w:eastAsia="Calibri"/>
                <w:sz w:val="20"/>
                <w:szCs w:val="20"/>
                <w:lang w:eastAsia="en-US"/>
              </w:rPr>
              <w:t>продажи</w:t>
            </w:r>
            <w:r w:rsidRPr="0037644A">
              <w:rPr>
                <w:rFonts w:eastAsia="Calibri"/>
                <w:sz w:val="20"/>
                <w:szCs w:val="20"/>
                <w:lang w:eastAsia="en-US"/>
              </w:rPr>
              <w:t xml:space="preserve">) в течение 5 дней </w:t>
            </w:r>
            <w:proofErr w:type="gramStart"/>
            <w:r w:rsidRPr="0037644A">
              <w:rPr>
                <w:rFonts w:eastAsia="Calibri"/>
                <w:sz w:val="20"/>
                <w:szCs w:val="20"/>
                <w:lang w:eastAsia="en-US"/>
              </w:rPr>
              <w:t>с даты принятия</w:t>
            </w:r>
            <w:proofErr w:type="gramEnd"/>
            <w:r w:rsidRPr="0037644A">
              <w:rPr>
                <w:rFonts w:eastAsia="Calibri"/>
                <w:sz w:val="20"/>
                <w:szCs w:val="20"/>
                <w:lang w:eastAsia="en-US"/>
              </w:rPr>
              <w:t xml:space="preserve"> такого решения</w:t>
            </w:r>
            <w:r>
              <w:rPr>
                <w:rFonts w:eastAsia="Calibri"/>
                <w:sz w:val="20"/>
                <w:szCs w:val="20"/>
                <w:lang w:eastAsia="en-US"/>
              </w:rPr>
              <w:t>,</w:t>
            </w:r>
            <w:r w:rsidRPr="0037644A">
              <w:rPr>
                <w:rFonts w:eastAsia="Calibri"/>
                <w:sz w:val="20"/>
                <w:szCs w:val="20"/>
                <w:lang w:eastAsia="en-US"/>
              </w:rPr>
              <w:t xml:space="preserve"> внесенные ими задатки.</w:t>
            </w:r>
          </w:p>
        </w:tc>
      </w:tr>
      <w:tr w:rsidR="00E5483D" w:rsidRPr="00707276" w:rsidTr="00FE1E7B">
        <w:trPr>
          <w:trHeight w:val="237"/>
        </w:trPr>
        <w:tc>
          <w:tcPr>
            <w:tcW w:w="567" w:type="dxa"/>
            <w:shd w:val="clear" w:color="auto" w:fill="auto"/>
          </w:tcPr>
          <w:p w:rsidR="00E5483D" w:rsidRPr="00707276" w:rsidRDefault="00E5483D" w:rsidP="00FE1E7B">
            <w:pPr>
              <w:jc w:val="both"/>
              <w:rPr>
                <w:sz w:val="20"/>
                <w:szCs w:val="20"/>
              </w:rPr>
            </w:pPr>
            <w:r>
              <w:rPr>
                <w:sz w:val="20"/>
                <w:szCs w:val="20"/>
              </w:rPr>
              <w:t>37</w:t>
            </w:r>
          </w:p>
        </w:tc>
        <w:tc>
          <w:tcPr>
            <w:tcW w:w="3828" w:type="dxa"/>
            <w:shd w:val="clear" w:color="auto" w:fill="auto"/>
          </w:tcPr>
          <w:p w:rsidR="00E5483D" w:rsidRPr="00707276" w:rsidRDefault="00E5483D" w:rsidP="00FE1E7B">
            <w:pPr>
              <w:rPr>
                <w:sz w:val="20"/>
                <w:szCs w:val="20"/>
              </w:rPr>
            </w:pPr>
            <w:r>
              <w:rPr>
                <w:sz w:val="20"/>
                <w:szCs w:val="20"/>
              </w:rPr>
              <w:t>Заключение договора</w:t>
            </w:r>
          </w:p>
        </w:tc>
        <w:tc>
          <w:tcPr>
            <w:tcW w:w="5103" w:type="dxa"/>
            <w:shd w:val="clear" w:color="auto" w:fill="auto"/>
          </w:tcPr>
          <w:p w:rsidR="00E5483D" w:rsidRPr="0037644A" w:rsidRDefault="00E5483D" w:rsidP="00FE1E7B">
            <w:pPr>
              <w:rPr>
                <w:rFonts w:eastAsia="Calibri"/>
                <w:sz w:val="20"/>
                <w:szCs w:val="20"/>
                <w:lang w:eastAsia="en-US"/>
              </w:rPr>
            </w:pPr>
            <w:r w:rsidRPr="00A570E8">
              <w:rPr>
                <w:color w:val="000000" w:themeColor="text1"/>
                <w:sz w:val="20"/>
                <w:szCs w:val="20"/>
              </w:rPr>
              <w:t>Заключение договора продажи</w:t>
            </w:r>
            <w:r>
              <w:rPr>
                <w:color w:val="000000" w:themeColor="text1"/>
                <w:sz w:val="20"/>
                <w:szCs w:val="20"/>
              </w:rPr>
              <w:t xml:space="preserve"> (приватизации)</w:t>
            </w:r>
            <w:r w:rsidRPr="00A570E8">
              <w:rPr>
                <w:color w:val="000000" w:themeColor="text1"/>
                <w:sz w:val="20"/>
                <w:szCs w:val="20"/>
              </w:rPr>
              <w:t xml:space="preserve"> муниципального имущества по итогам </w:t>
            </w:r>
            <w:r>
              <w:rPr>
                <w:color w:val="000000" w:themeColor="text1"/>
                <w:sz w:val="20"/>
                <w:szCs w:val="20"/>
              </w:rPr>
              <w:t>публичного предложения</w:t>
            </w:r>
            <w:r w:rsidRPr="00A570E8">
              <w:rPr>
                <w:color w:val="000000" w:themeColor="text1"/>
                <w:sz w:val="20"/>
                <w:szCs w:val="20"/>
              </w:rPr>
              <w:t xml:space="preserve"> осуществляется в электронном виде в личном кабинете участника торгов в государственной информационной системе «Официальный сайт Российской Федерации в инф</w:t>
            </w:r>
            <w:r>
              <w:rPr>
                <w:color w:val="000000" w:themeColor="text1"/>
                <w:sz w:val="20"/>
                <w:szCs w:val="20"/>
              </w:rPr>
              <w:t xml:space="preserve">ормационно-телекоммуникационной </w:t>
            </w:r>
            <w:r w:rsidRPr="00A570E8">
              <w:rPr>
                <w:color w:val="000000" w:themeColor="text1"/>
                <w:sz w:val="20"/>
                <w:szCs w:val="20"/>
              </w:rPr>
              <w:t>сети «Интернет» www.torgi.gov.ru.</w:t>
            </w:r>
            <w:bookmarkStart w:id="0" w:name="_GoBack"/>
            <w:bookmarkEnd w:id="0"/>
          </w:p>
        </w:tc>
      </w:tr>
    </w:tbl>
    <w:p w:rsidR="003F692A" w:rsidRDefault="003F692A"/>
    <w:sectPr w:rsidR="003F69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FBD"/>
    <w:rsid w:val="003F692A"/>
    <w:rsid w:val="00664FBD"/>
    <w:rsid w:val="00E54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8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8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1833</Words>
  <Characters>10452</Characters>
  <Application>Microsoft Office Word</Application>
  <DocSecurity>0</DocSecurity>
  <Lines>87</Lines>
  <Paragraphs>24</Paragraphs>
  <ScaleCrop>false</ScaleCrop>
  <Company/>
  <LinksUpToDate>false</LinksUpToDate>
  <CharactersWithSpaces>12261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Васильевна Сокольникова</dc:creator>
  <cp:keywords/>
  <dc:description/>
  <cp:lastModifiedBy>Ирина Васильевна Сокольникова</cp:lastModifiedBy>
  <cp:revision>2</cp:revision>
  <dcterms:created xsi:type="dcterms:W3CDTF">2026-02-06T08:38:00Z</dcterms:created>
  <dcterms:modified xsi:type="dcterms:W3CDTF">2026-02-06T08:39:00Z</dcterms:modified>
</cp:coreProperties>
</file>